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6493552C" w14:textId="77777777" w:rsidR="00B1128B" w:rsidRDefault="00F22C24">
      <w:r>
        <w:rPr>
          <w:noProof/>
        </w:rPr>
        <w:drawing>
          <wp:anchor distT="0" distB="0" distL="114300" distR="114300" simplePos="0" relativeHeight="251658240" behindDoc="0" locked="0" layoutInCell="1" allowOverlap="1" wp14:anchorId="0337712C" wp14:editId="7DB3101B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876925" cy="5734050"/>
            <wp:effectExtent l="0" t="0" r="0" b="0"/>
            <wp:wrapNone/>
            <wp:docPr id="1" name="Diagramm 1"/>
            <wp:cNvGraphicFramePr/>
            <a:graphic xmlns:a="http://purl.oclc.org/ooxml/drawingml/main">
              <a:graphicData uri="http://purl.oclc.org/ooxml/drawingml/diagram">
                <dgm:relIds xmlns:dgm="http://purl.oclc.org/ooxml/drawingml/diagram" xmlns:r="http://purl.oclc.org/ooxml/officeDocument/relationships" r:dm="rId4" r:lo="rId5" r:qs="rId6" r:cs="rId7"/>
              </a:graphicData>
            </a:graphic>
          </wp:anchor>
        </w:drawing>
      </w:r>
    </w:p>
    <w:sectPr w:rsidR="00B1128B">
      <w:pgSz w:w="595.30pt" w:h="841.90pt"/>
      <w:pgMar w:top="70.85pt" w:right="70.85pt" w:bottom="56.70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24"/>
    <w:rsid w:val="00183505"/>
    <w:rsid w:val="00910CBE"/>
    <w:rsid w:val="00B1128B"/>
    <w:rsid w:val="00CB12DB"/>
    <w:rsid w:val="00CF61BB"/>
    <w:rsid w:val="00F04320"/>
    <w:rsid w:val="00F2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938E70"/>
  <w15:chartTrackingRefBased/>
  <w15:docId w15:val="{3F39CD48-1BB6-4D7B-81A6-FD71239031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purl.oclc.org/ooxml/officeDocument/relationships/webSettings" Target="webSettings.xml"/><Relationship Id="rId7" Type="http://purl.oclc.org/ooxml/officeDocument/relationships/diagramColors" Target="diagrams/colors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diagramQuickStyle" Target="diagrams/quickStyle1.xml"/><Relationship Id="rId5" Type="http://purl.oclc.org/ooxml/officeDocument/relationships/diagramLayout" Target="diagrams/layout1.xml"/><Relationship Id="rId10" Type="http://purl.oclc.org/ooxml/officeDocument/relationships/theme" Target="theme/theme1.xml"/><Relationship Id="rId4" Type="http://purl.oclc.org/ooxml/officeDocument/relationships/diagramData" Target="diagrams/data1.xml"/><Relationship Id="rId9" Type="http://purl.oclc.org/ooxml/officeDocument/relationships/fontTable" Target="fontTable.xml"/></Relationships>
</file>

<file path=word/diagrams/colors1.xml><?xml version="1.0" encoding="utf-8"?>
<dgm:colorsDef xmlns:dgm="http://purl.oclc.org/ooxml/drawingml/diagram" xmlns:a="http://purl.oclc.org/ooxml/drawingml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%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%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%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%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%"/>
      </a:schemeClr>
    </dgm:fillClrLst>
    <dgm:linClrLst meth="repeat">
      <a:schemeClr val="accent1">
        <a:tint val="60%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%"/>
      </a:schemeClr>
    </dgm:fillClrLst>
    <dgm:linClrLst meth="repeat">
      <a:schemeClr val="accent1">
        <a:tint val="60%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%"/>
      </a:schemeClr>
    </dgm:fillClrLst>
    <dgm:linClrLst meth="repeat">
      <a:schemeClr val="accent1">
        <a:tint val="60%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%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%"/>
      </a:schemeClr>
    </dgm:fillClrLst>
    <dgm:linClrLst meth="repeat">
      <a:schemeClr val="accent1">
        <a:tint val="60%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%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%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%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%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%"/>
        <a:tint val="40%"/>
      </a:schemeClr>
    </dgm:fillClrLst>
    <dgm:linClrLst meth="repeat">
      <a:schemeClr val="accent1">
        <a:alpha val="90%"/>
        <a:tint val="40%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%"/>
        <a:tint val="40%"/>
      </a:schemeClr>
    </dgm:fillClrLst>
    <dgm:linClrLst meth="repeat">
      <a:schemeClr val="accent1">
        <a:alpha val="90%"/>
        <a:tint val="40%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%"/>
        <a:tint val="40%"/>
      </a:schemeClr>
    </dgm:fillClrLst>
    <dgm:linClrLst meth="repeat">
      <a:schemeClr val="accent1">
        <a:alpha val="90%"/>
        <a:tint val="40%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%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%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%"/>
        <a:alpha val="40%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%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%"/>
      </a:schemeClr>
    </dgm:fillClrLst>
    <dgm:linClrLst meth="repeat">
      <a:schemeClr val="dk1">
        <a:alpha val="0%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purl.oclc.org/ooxml/drawingml/diagram" xmlns:a="http://purl.oclc.org/ooxml/drawingml/main">
  <dgm:ptLst>
    <dgm:pt modelId="{F0999AB9-A0CC-478D-A351-31C07C4E2047}" type="doc">
      <dgm:prSet loTypeId="urn:microsoft.com/office/officeart/2008/layout/NameandTitleOrganizationalChart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A893B013-FD69-4906-BE0D-5403699574D6}">
      <dgm:prSet phldrT="[Text]" custT="1"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r>
            <a:rPr lang="de-DE" sz="1500"/>
            <a:t>Geschäftsführung</a:t>
          </a:r>
        </a:p>
      </dgm:t>
    </dgm:pt>
    <dgm:pt modelId="{1B625E78-0D29-41F5-A7A4-0E2E97FE7D05}" type="parTrans" cxnId="{49E31BA2-0030-4F2A-B9FC-E25CD5394966}">
      <dgm:prSet/>
      <dgm:spPr/>
      <dgm:t>
        <a:bodyPr/>
        <a:lstStyle/>
        <a:p>
          <a:endParaRPr lang="de-DE"/>
        </a:p>
      </dgm:t>
    </dgm:pt>
    <dgm:pt modelId="{E4B0AB4D-6A00-4941-8A26-FE201466EFEF}" type="sibTrans" cxnId="{49E31BA2-0030-4F2A-B9FC-E25CD5394966}">
      <dgm:prSet custT="1"/>
      <dgm:spPr>
        <a:ln>
          <a:solidFill>
            <a:srgbClr val="0769AB"/>
          </a:solidFill>
        </a:ln>
      </dgm:spPr>
      <dgm:t>
        <a:bodyPr/>
        <a:lstStyle/>
        <a:p>
          <a:pPr algn="ctr"/>
          <a:r>
            <a:rPr lang="de-DE" sz="1400"/>
            <a:t>Harald &amp; Claudia Kohler</a:t>
          </a:r>
        </a:p>
      </dgm:t>
    </dgm:pt>
    <dgm:pt modelId="{32BB691A-702D-43A3-93F4-62C16FC2EA0B}" type="asst">
      <dgm:prSet phldrT="[Text]" custT="1"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r>
            <a:rPr lang="de-DE" sz="1500"/>
            <a:t>Innendienst</a:t>
          </a:r>
        </a:p>
      </dgm:t>
    </dgm:pt>
    <dgm:pt modelId="{76123809-C816-457E-9B96-DC0C46038020}" type="parTrans" cxnId="{0031F2DD-2CC0-4F26-B2BB-F9015792F5B5}">
      <dgm:prSet/>
      <dgm:spPr>
        <a:ln>
          <a:solidFill>
            <a:srgbClr val="0769AB"/>
          </a:solidFill>
        </a:ln>
      </dgm:spPr>
      <dgm:t>
        <a:bodyPr/>
        <a:lstStyle/>
        <a:p>
          <a:endParaRPr lang="de-DE"/>
        </a:p>
      </dgm:t>
    </dgm:pt>
    <dgm:pt modelId="{79B191BD-7CDF-4F8F-83D0-446C8C810EDD}" type="sibTrans" cxnId="{0031F2DD-2CC0-4F26-B2BB-F9015792F5B5}">
      <dgm:prSet custT="1"/>
      <dgm:spPr>
        <a:ln>
          <a:solidFill>
            <a:srgbClr val="0769AB"/>
          </a:solidFill>
        </a:ln>
      </dgm:spPr>
      <dgm:t>
        <a:bodyPr/>
        <a:lstStyle/>
        <a:p>
          <a:pPr algn="ctr"/>
          <a:r>
            <a:rPr lang="de-DE" sz="1400"/>
            <a:t>Sascha Kohler</a:t>
          </a:r>
        </a:p>
      </dgm:t>
    </dgm:pt>
    <dgm:pt modelId="{0B82252C-10F0-41E1-8340-F2B50204E7DD}">
      <dgm:prSet phldrT="[Text]" custT="1"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r>
            <a:rPr lang="de-DE" sz="1500"/>
            <a:t>Fahrer/ Lager</a:t>
          </a:r>
        </a:p>
      </dgm:t>
    </dgm:pt>
    <dgm:pt modelId="{E3F84DE0-208D-42F1-AD5D-1C6C3CCA7012}" type="parTrans" cxnId="{9E272551-E975-4CD2-8C26-2AE3845B3AE6}">
      <dgm:prSet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endParaRPr lang="de-DE"/>
        </a:p>
      </dgm:t>
    </dgm:pt>
    <dgm:pt modelId="{B813C10D-DC02-4DF2-A2D7-50AE36AD7AD5}" type="sibTrans" cxnId="{9E272551-E975-4CD2-8C26-2AE3845B3AE6}">
      <dgm:prSet custT="1"/>
      <dgm:spPr>
        <a:ln>
          <a:solidFill>
            <a:srgbClr val="0769AB"/>
          </a:solidFill>
        </a:ln>
      </dgm:spPr>
      <dgm:t>
        <a:bodyPr/>
        <a:lstStyle/>
        <a:p>
          <a:pPr algn="ctr"/>
          <a:r>
            <a:rPr lang="de-DE" sz="1400"/>
            <a:t>Carsten Plenge</a:t>
          </a:r>
        </a:p>
        <a:p>
          <a:pPr algn="ctr"/>
          <a:r>
            <a:rPr lang="de-DE" sz="1400"/>
            <a:t>Klaus Donner</a:t>
          </a:r>
        </a:p>
      </dgm:t>
    </dgm:pt>
    <dgm:pt modelId="{DE9B1961-CDC3-494F-8921-D73F23994921}">
      <dgm:prSet phldrT="[Text]" custT="1"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r>
            <a:rPr lang="de-DE" sz="1500"/>
            <a:t>Verwaltung</a:t>
          </a:r>
        </a:p>
      </dgm:t>
    </dgm:pt>
    <dgm:pt modelId="{04826F4D-299C-42B9-8732-5B6CAB791758}" type="parTrans" cxnId="{AC9E981C-03FB-4191-86AB-BD63A986BC1A}">
      <dgm:prSet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endParaRPr lang="de-DE"/>
        </a:p>
      </dgm:t>
    </dgm:pt>
    <dgm:pt modelId="{61DBB9DF-AA61-4079-B136-C2B8FDEEA4EA}" type="sibTrans" cxnId="{AC9E981C-03FB-4191-86AB-BD63A986BC1A}">
      <dgm:prSet custT="1"/>
      <dgm:spPr>
        <a:ln>
          <a:solidFill>
            <a:srgbClr val="0769AB"/>
          </a:solidFill>
        </a:ln>
      </dgm:spPr>
      <dgm:t>
        <a:bodyPr/>
        <a:lstStyle/>
        <a:p>
          <a:pPr algn="ctr"/>
          <a:r>
            <a:rPr lang="de-DE" sz="1400"/>
            <a:t>Kerstin Ehrenberg</a:t>
          </a:r>
        </a:p>
        <a:p>
          <a:pPr algn="ctr"/>
          <a:r>
            <a:rPr lang="de-DE" sz="1400"/>
            <a:t>Katrin Rohde</a:t>
          </a:r>
        </a:p>
        <a:p>
          <a:pPr algn="ctr"/>
          <a:r>
            <a:rPr lang="de-DE" sz="1400"/>
            <a:t>Sylvia Scherff</a:t>
          </a:r>
        </a:p>
      </dgm:t>
    </dgm:pt>
    <dgm:pt modelId="{F63BF99F-8D36-455F-8DC3-E7B1495BA570}">
      <dgm:prSet phldrT="[Text]" custT="1"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r>
            <a:rPr lang="de-DE" sz="1500"/>
            <a:t>Außendienst</a:t>
          </a:r>
        </a:p>
      </dgm:t>
    </dgm:pt>
    <dgm:pt modelId="{A0F0D0D8-7EE9-439B-93F6-9F779C6D4994}" type="parTrans" cxnId="{D83312B0-8E64-46C7-88F0-435B8B6FD869}">
      <dgm:prSet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endParaRPr lang="de-DE"/>
        </a:p>
      </dgm:t>
    </dgm:pt>
    <dgm:pt modelId="{229F9C6B-220F-4B7A-BA3B-226F6DED26CD}" type="sibTrans" cxnId="{D83312B0-8E64-46C7-88F0-435B8B6FD869}">
      <dgm:prSet custT="1"/>
      <dgm:spPr>
        <a:ln>
          <a:solidFill>
            <a:srgbClr val="0769AB"/>
          </a:solidFill>
        </a:ln>
      </dgm:spPr>
      <dgm:t>
        <a:bodyPr/>
        <a:lstStyle/>
        <a:p>
          <a:pPr algn="ctr"/>
          <a:r>
            <a:rPr lang="de-DE" sz="1400"/>
            <a:t>Heinz Thyen</a:t>
          </a:r>
        </a:p>
        <a:p>
          <a:pPr algn="ctr"/>
          <a:r>
            <a:rPr lang="de-DE" sz="1400"/>
            <a:t>Andreas Lohse</a:t>
          </a:r>
        </a:p>
      </dgm:t>
    </dgm:pt>
    <dgm:pt modelId="{6B032711-EE40-4615-ACFB-9F51E4BB81B2}" type="asst">
      <dgm:prSet custT="1"/>
      <dgm:spPr>
        <a:solidFill>
          <a:srgbClr val="0769AB"/>
        </a:solidFill>
        <a:ln>
          <a:solidFill>
            <a:srgbClr val="0769AB"/>
          </a:solidFill>
        </a:ln>
      </dgm:spPr>
      <dgm:t>
        <a:bodyPr/>
        <a:lstStyle/>
        <a:p>
          <a:r>
            <a:rPr lang="de-DE" sz="1500"/>
            <a:t>Außendienst</a:t>
          </a:r>
        </a:p>
      </dgm:t>
    </dgm:pt>
    <dgm:pt modelId="{7BD11E1D-189D-4F9F-8C66-CAA75B57B869}" type="parTrans" cxnId="{E9BA0627-90AA-4F42-AC98-C3CE0383C4B2}">
      <dgm:prSet/>
      <dgm:spPr>
        <a:ln>
          <a:solidFill>
            <a:srgbClr val="0769AB"/>
          </a:solidFill>
        </a:ln>
      </dgm:spPr>
      <dgm:t>
        <a:bodyPr/>
        <a:lstStyle/>
        <a:p>
          <a:endParaRPr lang="de-DE"/>
        </a:p>
      </dgm:t>
    </dgm:pt>
    <dgm:pt modelId="{E69127C6-786B-49E1-B4F0-A2B1CF2C45A5}" type="sibTrans" cxnId="{E9BA0627-90AA-4F42-AC98-C3CE0383C4B2}">
      <dgm:prSet custT="1"/>
      <dgm:spPr>
        <a:ln>
          <a:solidFill>
            <a:srgbClr val="0769AB"/>
          </a:solidFill>
        </a:ln>
      </dgm:spPr>
      <dgm:t>
        <a:bodyPr/>
        <a:lstStyle/>
        <a:p>
          <a:pPr algn="ctr"/>
          <a:r>
            <a:rPr lang="de-DE" sz="1400"/>
            <a:t>Pascal Kohler</a:t>
          </a:r>
        </a:p>
      </dgm:t>
    </dgm:pt>
    <dgm:pt modelId="{3BD82FB9-E841-45A2-96CE-3293B52FA772}" type="pres">
      <dgm:prSet presAssocID="{F0999AB9-A0CC-478D-A351-31C07C4E204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B8FA871-9ADC-4FF9-9C0F-33ECFF1E6B9D}" type="pres">
      <dgm:prSet presAssocID="{A893B013-FD69-4906-BE0D-5403699574D6}" presName="hierRoot1" presStyleCnt="0">
        <dgm:presLayoutVars>
          <dgm:hierBranch val="init"/>
        </dgm:presLayoutVars>
      </dgm:prSet>
      <dgm:spPr/>
    </dgm:pt>
    <dgm:pt modelId="{78365334-FAE1-4641-AAD5-FFF223039D18}" type="pres">
      <dgm:prSet presAssocID="{A893B013-FD69-4906-BE0D-5403699574D6}" presName="rootComposite1" presStyleCnt="0"/>
      <dgm:spPr/>
    </dgm:pt>
    <dgm:pt modelId="{528B760F-DDCB-4FCA-9AE6-78AA9FACB0C3}" type="pres">
      <dgm:prSet presAssocID="{A893B013-FD69-4906-BE0D-5403699574D6}" presName="rootText1" presStyleLbl="node0" presStyleIdx="0" presStyleCnt="1">
        <dgm:presLayoutVars>
          <dgm:chMax/>
          <dgm:chPref val="3"/>
        </dgm:presLayoutVars>
      </dgm:prSet>
      <dgm:spPr/>
    </dgm:pt>
    <dgm:pt modelId="{BA006D3E-06F4-4879-B393-B33E2BF5AAA5}" type="pres">
      <dgm:prSet presAssocID="{A893B013-FD69-4906-BE0D-5403699574D6}" presName="titleText1" presStyleLbl="fgAcc0" presStyleIdx="0" presStyleCnt="1" custScaleX="192.163%" custScaleY="154.344%">
        <dgm:presLayoutVars>
          <dgm:chMax val="0"/>
          <dgm:chPref val="0"/>
        </dgm:presLayoutVars>
      </dgm:prSet>
      <dgm:spPr/>
    </dgm:pt>
    <dgm:pt modelId="{E4022101-EC48-480C-BDFD-83282C91B3E3}" type="pres">
      <dgm:prSet presAssocID="{A893B013-FD69-4906-BE0D-5403699574D6}" presName="rootConnector1" presStyleLbl="node1" presStyleIdx="0" presStyleCnt="3"/>
      <dgm:spPr/>
    </dgm:pt>
    <dgm:pt modelId="{DF7FBF31-E110-49EC-A630-F5284A580F04}" type="pres">
      <dgm:prSet presAssocID="{A893B013-FD69-4906-BE0D-5403699574D6}" presName="hierChild2" presStyleCnt="0"/>
      <dgm:spPr/>
    </dgm:pt>
    <dgm:pt modelId="{9BBDDEEE-EACB-46B9-A672-19B9C10A6BC6}" type="pres">
      <dgm:prSet presAssocID="{E3F84DE0-208D-42F1-AD5D-1C6C3CCA7012}" presName="Name37" presStyleLbl="parChTrans1D2" presStyleIdx="0" presStyleCnt="5"/>
      <dgm:spPr/>
    </dgm:pt>
    <dgm:pt modelId="{B300EE03-9D7B-406D-BDE2-9C3CF15CD1A8}" type="pres">
      <dgm:prSet presAssocID="{0B82252C-10F0-41E1-8340-F2B50204E7DD}" presName="hierRoot2" presStyleCnt="0">
        <dgm:presLayoutVars>
          <dgm:hierBranch val="init"/>
        </dgm:presLayoutVars>
      </dgm:prSet>
      <dgm:spPr/>
    </dgm:pt>
    <dgm:pt modelId="{BC13177C-ACBA-4216-85F0-F23E279EBE49}" type="pres">
      <dgm:prSet presAssocID="{0B82252C-10F0-41E1-8340-F2B50204E7DD}" presName="rootComposite" presStyleCnt="0"/>
      <dgm:spPr/>
    </dgm:pt>
    <dgm:pt modelId="{F23981FA-AB0E-4987-8291-8924F045F3BA}" type="pres">
      <dgm:prSet presAssocID="{0B82252C-10F0-41E1-8340-F2B50204E7DD}" presName="rootText" presStyleLbl="node1" presStyleIdx="0" presStyleCnt="3">
        <dgm:presLayoutVars>
          <dgm:chMax/>
          <dgm:chPref val="3"/>
        </dgm:presLayoutVars>
      </dgm:prSet>
      <dgm:spPr/>
    </dgm:pt>
    <dgm:pt modelId="{69ED4A31-BB3B-496E-90D8-91AEB8583C31}" type="pres">
      <dgm:prSet presAssocID="{0B82252C-10F0-41E1-8340-F2B50204E7DD}" presName="titleText2" presStyleLbl="fgAcc1" presStyleIdx="0" presStyleCnt="3" custScaleX="123.072%" custScaleY="306.328%" custLinFactY="22.211%" custLinFactNeighborX="-2.711%" custLinFactNeighborY="100%">
        <dgm:presLayoutVars>
          <dgm:chMax val="0"/>
          <dgm:chPref val="0"/>
        </dgm:presLayoutVars>
      </dgm:prSet>
      <dgm:spPr/>
    </dgm:pt>
    <dgm:pt modelId="{0CE69D0E-C00F-4FDA-A911-78DFB258F656}" type="pres">
      <dgm:prSet presAssocID="{0B82252C-10F0-41E1-8340-F2B50204E7DD}" presName="rootConnector" presStyleLbl="node2" presStyleIdx="0" presStyleCnt="0"/>
      <dgm:spPr/>
    </dgm:pt>
    <dgm:pt modelId="{B00A5750-CB8A-429F-BAEB-0E4A5F9796EC}" type="pres">
      <dgm:prSet presAssocID="{0B82252C-10F0-41E1-8340-F2B50204E7DD}" presName="hierChild4" presStyleCnt="0"/>
      <dgm:spPr/>
    </dgm:pt>
    <dgm:pt modelId="{17672836-1FED-465F-B4CC-CA8055EE0F22}" type="pres">
      <dgm:prSet presAssocID="{0B82252C-10F0-41E1-8340-F2B50204E7DD}" presName="hierChild5" presStyleCnt="0"/>
      <dgm:spPr/>
    </dgm:pt>
    <dgm:pt modelId="{25D837CA-1368-42D9-B495-C2D8CB12442E}" type="pres">
      <dgm:prSet presAssocID="{04826F4D-299C-42B9-8732-5B6CAB791758}" presName="Name37" presStyleLbl="parChTrans1D2" presStyleIdx="1" presStyleCnt="5"/>
      <dgm:spPr/>
    </dgm:pt>
    <dgm:pt modelId="{7A1A41AC-4A47-4F77-834A-AE2E77910755}" type="pres">
      <dgm:prSet presAssocID="{DE9B1961-CDC3-494F-8921-D73F23994921}" presName="hierRoot2" presStyleCnt="0">
        <dgm:presLayoutVars>
          <dgm:hierBranch val="init"/>
        </dgm:presLayoutVars>
      </dgm:prSet>
      <dgm:spPr/>
    </dgm:pt>
    <dgm:pt modelId="{055EA6F3-CB26-4429-AE36-044CDD773CE2}" type="pres">
      <dgm:prSet presAssocID="{DE9B1961-CDC3-494F-8921-D73F23994921}" presName="rootComposite" presStyleCnt="0"/>
      <dgm:spPr/>
    </dgm:pt>
    <dgm:pt modelId="{A09684C1-6C97-4C98-8B40-2303782A5191}" type="pres">
      <dgm:prSet presAssocID="{DE9B1961-CDC3-494F-8921-D73F23994921}" presName="rootText" presStyleLbl="node1" presStyleIdx="1" presStyleCnt="3">
        <dgm:presLayoutVars>
          <dgm:chMax/>
          <dgm:chPref val="3"/>
        </dgm:presLayoutVars>
      </dgm:prSet>
      <dgm:spPr/>
    </dgm:pt>
    <dgm:pt modelId="{A35627BE-B2AE-4D33-963B-E1E6CDF74ABC}" type="pres">
      <dgm:prSet presAssocID="{DE9B1961-CDC3-494F-8921-D73F23994921}" presName="titleText2" presStyleLbl="fgAcc1" presStyleIdx="1" presStyleCnt="3" custScaleX="133.881%" custScaleY="315.035%" custLinFactY="17.13%" custLinFactNeighborX="1.549%" custLinFactNeighborY="100%">
        <dgm:presLayoutVars>
          <dgm:chMax val="0"/>
          <dgm:chPref val="0"/>
        </dgm:presLayoutVars>
      </dgm:prSet>
      <dgm:spPr/>
    </dgm:pt>
    <dgm:pt modelId="{40866C21-A476-497E-BC37-FCF22578A794}" type="pres">
      <dgm:prSet presAssocID="{DE9B1961-CDC3-494F-8921-D73F23994921}" presName="rootConnector" presStyleLbl="node2" presStyleIdx="0" presStyleCnt="0"/>
      <dgm:spPr/>
    </dgm:pt>
    <dgm:pt modelId="{FF40CC72-CA9F-4C0C-B5D9-993613112B84}" type="pres">
      <dgm:prSet presAssocID="{DE9B1961-CDC3-494F-8921-D73F23994921}" presName="hierChild4" presStyleCnt="0"/>
      <dgm:spPr/>
    </dgm:pt>
    <dgm:pt modelId="{954A9909-94FB-4565-A30A-0657AB28F979}" type="pres">
      <dgm:prSet presAssocID="{DE9B1961-CDC3-494F-8921-D73F23994921}" presName="hierChild5" presStyleCnt="0"/>
      <dgm:spPr/>
    </dgm:pt>
    <dgm:pt modelId="{AA0FB1D1-6CBA-4399-B333-1A4781D54B1F}" type="pres">
      <dgm:prSet presAssocID="{A0F0D0D8-7EE9-439B-93F6-9F779C6D4994}" presName="Name37" presStyleLbl="parChTrans1D2" presStyleIdx="2" presStyleCnt="5"/>
      <dgm:spPr/>
    </dgm:pt>
    <dgm:pt modelId="{1010EFA5-3F7F-464D-8C22-A65F57C91AA7}" type="pres">
      <dgm:prSet presAssocID="{F63BF99F-8D36-455F-8DC3-E7B1495BA570}" presName="hierRoot2" presStyleCnt="0">
        <dgm:presLayoutVars>
          <dgm:hierBranch val="init"/>
        </dgm:presLayoutVars>
      </dgm:prSet>
      <dgm:spPr/>
    </dgm:pt>
    <dgm:pt modelId="{CF8ADD7A-F606-4F38-AC89-8222954226B5}" type="pres">
      <dgm:prSet presAssocID="{F63BF99F-8D36-455F-8DC3-E7B1495BA570}" presName="rootComposite" presStyleCnt="0"/>
      <dgm:spPr/>
    </dgm:pt>
    <dgm:pt modelId="{21A23CB8-C96A-4C5C-A472-4457DDF3A148}" type="pres">
      <dgm:prSet presAssocID="{F63BF99F-8D36-455F-8DC3-E7B1495BA570}" presName="rootText" presStyleLbl="node1" presStyleIdx="2" presStyleCnt="3">
        <dgm:presLayoutVars>
          <dgm:chMax/>
          <dgm:chPref val="3"/>
        </dgm:presLayoutVars>
      </dgm:prSet>
      <dgm:spPr/>
    </dgm:pt>
    <dgm:pt modelId="{A3555A18-BC12-4203-9F72-D923518A0884}" type="pres">
      <dgm:prSet presAssocID="{F63BF99F-8D36-455F-8DC3-E7B1495BA570}" presName="titleText2" presStyleLbl="fgAcc1" presStyleIdx="2" presStyleCnt="3" custScaleX="123.251%" custScaleY="315.995%" custLinFactY="17.096%" custLinFactNeighborX="-3.967%" custLinFactNeighborY="100%">
        <dgm:presLayoutVars>
          <dgm:chMax val="0"/>
          <dgm:chPref val="0"/>
        </dgm:presLayoutVars>
      </dgm:prSet>
      <dgm:spPr/>
    </dgm:pt>
    <dgm:pt modelId="{7722F85C-B5E1-48DE-A59A-8B8863D2F8ED}" type="pres">
      <dgm:prSet presAssocID="{F63BF99F-8D36-455F-8DC3-E7B1495BA570}" presName="rootConnector" presStyleLbl="node2" presStyleIdx="0" presStyleCnt="0"/>
      <dgm:spPr/>
    </dgm:pt>
    <dgm:pt modelId="{6C646D52-D88D-45D6-BC7F-9DFFDE0C2481}" type="pres">
      <dgm:prSet presAssocID="{F63BF99F-8D36-455F-8DC3-E7B1495BA570}" presName="hierChild4" presStyleCnt="0"/>
      <dgm:spPr/>
    </dgm:pt>
    <dgm:pt modelId="{3F15A485-EC86-4C69-B96D-807F0BAEC5E7}" type="pres">
      <dgm:prSet presAssocID="{F63BF99F-8D36-455F-8DC3-E7B1495BA570}" presName="hierChild5" presStyleCnt="0"/>
      <dgm:spPr/>
    </dgm:pt>
    <dgm:pt modelId="{31AD6F73-1ABE-4FFE-89C8-6B351185B7F3}" type="pres">
      <dgm:prSet presAssocID="{A893B013-FD69-4906-BE0D-5403699574D6}" presName="hierChild3" presStyleCnt="0"/>
      <dgm:spPr/>
    </dgm:pt>
    <dgm:pt modelId="{29D2BD6D-78C2-4A4E-906F-00701C1CAC8A}" type="pres">
      <dgm:prSet presAssocID="{76123809-C816-457E-9B96-DC0C46038020}" presName="Name96" presStyleLbl="parChTrans1D2" presStyleIdx="3" presStyleCnt="5"/>
      <dgm:spPr/>
    </dgm:pt>
    <dgm:pt modelId="{3413741B-31F9-4C08-99C1-D2BBCE4B8455}" type="pres">
      <dgm:prSet presAssocID="{32BB691A-702D-43A3-93F4-62C16FC2EA0B}" presName="hierRoot3" presStyleCnt="0">
        <dgm:presLayoutVars>
          <dgm:hierBranch val="init"/>
        </dgm:presLayoutVars>
      </dgm:prSet>
      <dgm:spPr/>
    </dgm:pt>
    <dgm:pt modelId="{3B0F9CAD-01B8-4E94-A998-C97FA989C2E3}" type="pres">
      <dgm:prSet presAssocID="{32BB691A-702D-43A3-93F4-62C16FC2EA0B}" presName="rootComposite3" presStyleCnt="0"/>
      <dgm:spPr/>
    </dgm:pt>
    <dgm:pt modelId="{0D4CF28F-44FE-44BC-BAC0-71DDD24EDBA0}" type="pres">
      <dgm:prSet presAssocID="{32BB691A-702D-43A3-93F4-62C16FC2EA0B}" presName="rootText3" presStyleLbl="asst1" presStyleIdx="0" presStyleCnt="2">
        <dgm:presLayoutVars>
          <dgm:chPref val="3"/>
        </dgm:presLayoutVars>
      </dgm:prSet>
      <dgm:spPr/>
    </dgm:pt>
    <dgm:pt modelId="{EB259EC3-E83B-4351-86A7-09C5296276DE}" type="pres">
      <dgm:prSet presAssocID="{32BB691A-702D-43A3-93F4-62C16FC2EA0B}" presName="titleText3" presStyleLbl="fgAcc2" presStyleIdx="0" presStyleCnt="2">
        <dgm:presLayoutVars>
          <dgm:chMax val="0"/>
          <dgm:chPref val="0"/>
        </dgm:presLayoutVars>
      </dgm:prSet>
      <dgm:spPr/>
    </dgm:pt>
    <dgm:pt modelId="{202022B6-4565-4B0A-A0F9-641C507F06B2}" type="pres">
      <dgm:prSet presAssocID="{32BB691A-702D-43A3-93F4-62C16FC2EA0B}" presName="rootConnector3" presStyleLbl="asst1" presStyleIdx="0" presStyleCnt="2"/>
      <dgm:spPr/>
    </dgm:pt>
    <dgm:pt modelId="{3FD855CE-328F-42C1-B436-814A5B6B3C80}" type="pres">
      <dgm:prSet presAssocID="{32BB691A-702D-43A3-93F4-62C16FC2EA0B}" presName="hierChild6" presStyleCnt="0"/>
      <dgm:spPr/>
    </dgm:pt>
    <dgm:pt modelId="{00554EC4-4011-4F96-8F1A-D9CF3851DB0D}" type="pres">
      <dgm:prSet presAssocID="{32BB691A-702D-43A3-93F4-62C16FC2EA0B}" presName="hierChild7" presStyleCnt="0"/>
      <dgm:spPr/>
    </dgm:pt>
    <dgm:pt modelId="{A906F3A9-EFA2-484F-88FF-CC8A49862CB1}" type="pres">
      <dgm:prSet presAssocID="{7BD11E1D-189D-4F9F-8C66-CAA75B57B869}" presName="Name96" presStyleLbl="parChTrans1D2" presStyleIdx="4" presStyleCnt="5"/>
      <dgm:spPr/>
    </dgm:pt>
    <dgm:pt modelId="{EA750607-2755-48AF-9529-F7543086BEF8}" type="pres">
      <dgm:prSet presAssocID="{6B032711-EE40-4615-ACFB-9F51E4BB81B2}" presName="hierRoot3" presStyleCnt="0">
        <dgm:presLayoutVars>
          <dgm:hierBranch val="init"/>
        </dgm:presLayoutVars>
      </dgm:prSet>
      <dgm:spPr/>
    </dgm:pt>
    <dgm:pt modelId="{305D6F50-CA82-476A-802B-B6AF40A0020D}" type="pres">
      <dgm:prSet presAssocID="{6B032711-EE40-4615-ACFB-9F51E4BB81B2}" presName="rootComposite3" presStyleCnt="0"/>
      <dgm:spPr/>
    </dgm:pt>
    <dgm:pt modelId="{697DF200-5662-449F-89E8-BD0F6BB51952}" type="pres">
      <dgm:prSet presAssocID="{6B032711-EE40-4615-ACFB-9F51E4BB81B2}" presName="rootText3" presStyleLbl="asst1" presStyleIdx="1" presStyleCnt="2">
        <dgm:presLayoutVars>
          <dgm:chPref val="3"/>
        </dgm:presLayoutVars>
      </dgm:prSet>
      <dgm:spPr/>
    </dgm:pt>
    <dgm:pt modelId="{14133989-B339-4E64-816D-B1B39568B911}" type="pres">
      <dgm:prSet presAssocID="{6B032711-EE40-4615-ACFB-9F51E4BB81B2}" presName="titleText3" presStyleLbl="fgAcc2" presStyleIdx="1" presStyleCnt="2">
        <dgm:presLayoutVars>
          <dgm:chMax val="0"/>
          <dgm:chPref val="0"/>
        </dgm:presLayoutVars>
      </dgm:prSet>
      <dgm:spPr/>
    </dgm:pt>
    <dgm:pt modelId="{6042DBD6-BAE5-4258-BDAB-021F8035016C}" type="pres">
      <dgm:prSet presAssocID="{6B032711-EE40-4615-ACFB-9F51E4BB81B2}" presName="rootConnector3" presStyleLbl="asst1" presStyleIdx="1" presStyleCnt="2"/>
      <dgm:spPr/>
    </dgm:pt>
    <dgm:pt modelId="{76EE73E6-FD16-4FB2-AFF7-F30D5469AB5E}" type="pres">
      <dgm:prSet presAssocID="{6B032711-EE40-4615-ACFB-9F51E4BB81B2}" presName="hierChild6" presStyleCnt="0"/>
      <dgm:spPr/>
    </dgm:pt>
    <dgm:pt modelId="{87786B70-BB11-4C23-BD51-8043F2CE8892}" type="pres">
      <dgm:prSet presAssocID="{6B032711-EE40-4615-ACFB-9F51E4BB81B2}" presName="hierChild7" presStyleCnt="0"/>
      <dgm:spPr/>
    </dgm:pt>
  </dgm:ptLst>
  <dgm:cxnLst>
    <dgm:cxn modelId="{CB477003-3C26-409A-95A9-FFDB09D36E73}" type="presOf" srcId="{DE9B1961-CDC3-494F-8921-D73F23994921}" destId="{A09684C1-6C97-4C98-8B40-2303782A5191}" srcOrd="0" destOrd="0" presId="urn:microsoft.com/office/officeart/2008/layout/NameandTitleOrganizationalChart"/>
    <dgm:cxn modelId="{0BD3C411-EBF9-4A44-98AA-5626C951B1AB}" type="presOf" srcId="{04826F4D-299C-42B9-8732-5B6CAB791758}" destId="{25D837CA-1368-42D9-B495-C2D8CB12442E}" srcOrd="0" destOrd="0" presId="urn:microsoft.com/office/officeart/2008/layout/NameandTitleOrganizationalChart"/>
    <dgm:cxn modelId="{9D862916-763C-484C-B8E6-0D7E55B0A32E}" type="presOf" srcId="{0B82252C-10F0-41E1-8340-F2B50204E7DD}" destId="{0CE69D0E-C00F-4FDA-A911-78DFB258F656}" srcOrd="1" destOrd="0" presId="urn:microsoft.com/office/officeart/2008/layout/NameandTitleOrganizationalChart"/>
    <dgm:cxn modelId="{AC9E981C-03FB-4191-86AB-BD63A986BC1A}" srcId="{A893B013-FD69-4906-BE0D-5403699574D6}" destId="{DE9B1961-CDC3-494F-8921-D73F23994921}" srcOrd="2" destOrd="0" parTransId="{04826F4D-299C-42B9-8732-5B6CAB791758}" sibTransId="{61DBB9DF-AA61-4079-B136-C2B8FDEEA4EA}"/>
    <dgm:cxn modelId="{E9BA0627-90AA-4F42-AC98-C3CE0383C4B2}" srcId="{A893B013-FD69-4906-BE0D-5403699574D6}" destId="{6B032711-EE40-4615-ACFB-9F51E4BB81B2}" srcOrd="4" destOrd="0" parTransId="{7BD11E1D-189D-4F9F-8C66-CAA75B57B869}" sibTransId="{E69127C6-786B-49E1-B4F0-A2B1CF2C45A5}"/>
    <dgm:cxn modelId="{6FE34F61-93F7-4103-AE30-30E45D3F781E}" type="presOf" srcId="{A893B013-FD69-4906-BE0D-5403699574D6}" destId="{528B760F-DDCB-4FCA-9AE6-78AA9FACB0C3}" srcOrd="0" destOrd="0" presId="urn:microsoft.com/office/officeart/2008/layout/NameandTitleOrganizationalChart"/>
    <dgm:cxn modelId="{7332BC44-B032-41E0-9E2A-DCF1C91383E5}" type="presOf" srcId="{F63BF99F-8D36-455F-8DC3-E7B1495BA570}" destId="{21A23CB8-C96A-4C5C-A472-4457DDF3A148}" srcOrd="0" destOrd="0" presId="urn:microsoft.com/office/officeart/2008/layout/NameandTitleOrganizationalChart"/>
    <dgm:cxn modelId="{5F88CB44-82DF-4D9A-B6AA-07067A23C584}" type="presOf" srcId="{6B032711-EE40-4615-ACFB-9F51E4BB81B2}" destId="{6042DBD6-BAE5-4258-BDAB-021F8035016C}" srcOrd="1" destOrd="0" presId="urn:microsoft.com/office/officeart/2008/layout/NameandTitleOrganizationalChart"/>
    <dgm:cxn modelId="{18FEE766-F169-4CA7-99B6-5C39481A9DD5}" type="presOf" srcId="{E3F84DE0-208D-42F1-AD5D-1C6C3CCA7012}" destId="{9BBDDEEE-EACB-46B9-A672-19B9C10A6BC6}" srcOrd="0" destOrd="0" presId="urn:microsoft.com/office/officeart/2008/layout/NameandTitleOrganizationalChart"/>
    <dgm:cxn modelId="{83D01A67-92C5-45D5-924A-1CF3AFCF1E33}" type="presOf" srcId="{6B032711-EE40-4615-ACFB-9F51E4BB81B2}" destId="{697DF200-5662-449F-89E8-BD0F6BB51952}" srcOrd="0" destOrd="0" presId="urn:microsoft.com/office/officeart/2008/layout/NameandTitleOrganizationalChart"/>
    <dgm:cxn modelId="{7670D647-214F-462C-BBA8-7DB0510565CE}" type="presOf" srcId="{E4B0AB4D-6A00-4941-8A26-FE201466EFEF}" destId="{BA006D3E-06F4-4879-B393-B33E2BF5AAA5}" srcOrd="0" destOrd="0" presId="urn:microsoft.com/office/officeart/2008/layout/NameandTitleOrganizationalChart"/>
    <dgm:cxn modelId="{0FF8B950-2331-4693-88F3-1F17F72B6502}" type="presOf" srcId="{229F9C6B-220F-4B7A-BA3B-226F6DED26CD}" destId="{A3555A18-BC12-4203-9F72-D923518A0884}" srcOrd="0" destOrd="0" presId="urn:microsoft.com/office/officeart/2008/layout/NameandTitleOrganizationalChart"/>
    <dgm:cxn modelId="{9E272551-E975-4CD2-8C26-2AE3845B3AE6}" srcId="{A893B013-FD69-4906-BE0D-5403699574D6}" destId="{0B82252C-10F0-41E1-8340-F2B50204E7DD}" srcOrd="1" destOrd="0" parTransId="{E3F84DE0-208D-42F1-AD5D-1C6C3CCA7012}" sibTransId="{B813C10D-DC02-4DF2-A2D7-50AE36AD7AD5}"/>
    <dgm:cxn modelId="{A3744B74-B4EB-4930-9743-CCC76DDD4F2F}" type="presOf" srcId="{79B191BD-7CDF-4F8F-83D0-446C8C810EDD}" destId="{EB259EC3-E83B-4351-86A7-09C5296276DE}" srcOrd="0" destOrd="0" presId="urn:microsoft.com/office/officeart/2008/layout/NameandTitleOrganizationalChart"/>
    <dgm:cxn modelId="{3F809774-6BA2-4054-A7CB-21E88BE310CB}" type="presOf" srcId="{F63BF99F-8D36-455F-8DC3-E7B1495BA570}" destId="{7722F85C-B5E1-48DE-A59A-8B8863D2F8ED}" srcOrd="1" destOrd="0" presId="urn:microsoft.com/office/officeart/2008/layout/NameandTitleOrganizationalChart"/>
    <dgm:cxn modelId="{324FC179-55AF-4289-83BC-4FA567259C6B}" type="presOf" srcId="{A0F0D0D8-7EE9-439B-93F6-9F779C6D4994}" destId="{AA0FB1D1-6CBA-4399-B333-1A4781D54B1F}" srcOrd="0" destOrd="0" presId="urn:microsoft.com/office/officeart/2008/layout/NameandTitleOrganizationalChart"/>
    <dgm:cxn modelId="{C9C1B07A-06B6-4584-A4FF-A1E7DE2E303B}" type="presOf" srcId="{B813C10D-DC02-4DF2-A2D7-50AE36AD7AD5}" destId="{69ED4A31-BB3B-496E-90D8-91AEB8583C31}" srcOrd="0" destOrd="0" presId="urn:microsoft.com/office/officeart/2008/layout/NameandTitleOrganizationalChart"/>
    <dgm:cxn modelId="{F1644F96-4826-4D62-9F20-82996C0FCA2D}" type="presOf" srcId="{76123809-C816-457E-9B96-DC0C46038020}" destId="{29D2BD6D-78C2-4A4E-906F-00701C1CAC8A}" srcOrd="0" destOrd="0" presId="urn:microsoft.com/office/officeart/2008/layout/NameandTitleOrganizationalChart"/>
    <dgm:cxn modelId="{6A531998-C564-4379-9118-3338D651B011}" type="presOf" srcId="{32BB691A-702D-43A3-93F4-62C16FC2EA0B}" destId="{202022B6-4565-4B0A-A0F9-641C507F06B2}" srcOrd="1" destOrd="0" presId="urn:microsoft.com/office/officeart/2008/layout/NameandTitleOrganizationalChart"/>
    <dgm:cxn modelId="{49E31BA2-0030-4F2A-B9FC-E25CD5394966}" srcId="{F0999AB9-A0CC-478D-A351-31C07C4E2047}" destId="{A893B013-FD69-4906-BE0D-5403699574D6}" srcOrd="0" destOrd="0" parTransId="{1B625E78-0D29-41F5-A7A4-0E2E97FE7D05}" sibTransId="{E4B0AB4D-6A00-4941-8A26-FE201466EFEF}"/>
    <dgm:cxn modelId="{7B5589A3-5698-4452-A70F-B5AEFBC04899}" type="presOf" srcId="{61DBB9DF-AA61-4079-B136-C2B8FDEEA4EA}" destId="{A35627BE-B2AE-4D33-963B-E1E6CDF74ABC}" srcOrd="0" destOrd="0" presId="urn:microsoft.com/office/officeart/2008/layout/NameandTitleOrganizationalChart"/>
    <dgm:cxn modelId="{D83312B0-8E64-46C7-88F0-435B8B6FD869}" srcId="{A893B013-FD69-4906-BE0D-5403699574D6}" destId="{F63BF99F-8D36-455F-8DC3-E7B1495BA570}" srcOrd="3" destOrd="0" parTransId="{A0F0D0D8-7EE9-439B-93F6-9F779C6D4994}" sibTransId="{229F9C6B-220F-4B7A-BA3B-226F6DED26CD}"/>
    <dgm:cxn modelId="{85A8E1B8-38EA-45B2-9D3C-906C7B1ECE15}" type="presOf" srcId="{0B82252C-10F0-41E1-8340-F2B50204E7DD}" destId="{F23981FA-AB0E-4987-8291-8924F045F3BA}" srcOrd="0" destOrd="0" presId="urn:microsoft.com/office/officeart/2008/layout/NameandTitleOrganizationalChart"/>
    <dgm:cxn modelId="{0E374FB9-B9AE-493A-A4A0-B75B4FF60B0F}" type="presOf" srcId="{E69127C6-786B-49E1-B4F0-A2B1CF2C45A5}" destId="{14133989-B339-4E64-816D-B1B39568B911}" srcOrd="0" destOrd="0" presId="urn:microsoft.com/office/officeart/2008/layout/NameandTitleOrganizationalChart"/>
    <dgm:cxn modelId="{19E5A6C2-8005-41C9-8455-8B644E7C8589}" type="presOf" srcId="{A893B013-FD69-4906-BE0D-5403699574D6}" destId="{E4022101-EC48-480C-BDFD-83282C91B3E3}" srcOrd="1" destOrd="0" presId="urn:microsoft.com/office/officeart/2008/layout/NameandTitleOrganizationalChart"/>
    <dgm:cxn modelId="{0031F2DD-2CC0-4F26-B2BB-F9015792F5B5}" srcId="{A893B013-FD69-4906-BE0D-5403699574D6}" destId="{32BB691A-702D-43A3-93F4-62C16FC2EA0B}" srcOrd="0" destOrd="0" parTransId="{76123809-C816-457E-9B96-DC0C46038020}" sibTransId="{79B191BD-7CDF-4F8F-83D0-446C8C810EDD}"/>
    <dgm:cxn modelId="{8C6EB2E3-50F5-4946-8A77-EBA4AE30A45B}" type="presOf" srcId="{32BB691A-702D-43A3-93F4-62C16FC2EA0B}" destId="{0D4CF28F-44FE-44BC-BAC0-71DDD24EDBA0}" srcOrd="0" destOrd="0" presId="urn:microsoft.com/office/officeart/2008/layout/NameandTitleOrganizationalChart"/>
    <dgm:cxn modelId="{4DE737E8-C84C-42F2-B542-F9FB8A8D2293}" type="presOf" srcId="{7BD11E1D-189D-4F9F-8C66-CAA75B57B869}" destId="{A906F3A9-EFA2-484F-88FF-CC8A49862CB1}" srcOrd="0" destOrd="0" presId="urn:microsoft.com/office/officeart/2008/layout/NameandTitleOrganizationalChart"/>
    <dgm:cxn modelId="{BA05D6F1-6F3A-457A-8415-75C5979229F8}" type="presOf" srcId="{F0999AB9-A0CC-478D-A351-31C07C4E2047}" destId="{3BD82FB9-E841-45A2-96CE-3293B52FA772}" srcOrd="0" destOrd="0" presId="urn:microsoft.com/office/officeart/2008/layout/NameandTitleOrganizationalChart"/>
    <dgm:cxn modelId="{FF753DF3-457D-4311-9E61-3E66FE7CCF0D}" type="presOf" srcId="{DE9B1961-CDC3-494F-8921-D73F23994921}" destId="{40866C21-A476-497E-BC37-FCF22578A794}" srcOrd="1" destOrd="0" presId="urn:microsoft.com/office/officeart/2008/layout/NameandTitleOrganizationalChart"/>
    <dgm:cxn modelId="{973F2768-5134-45BD-8C06-61B72B194E86}" type="presParOf" srcId="{3BD82FB9-E841-45A2-96CE-3293B52FA772}" destId="{5B8FA871-9ADC-4FF9-9C0F-33ECFF1E6B9D}" srcOrd="0" destOrd="0" presId="urn:microsoft.com/office/officeart/2008/layout/NameandTitleOrganizationalChart"/>
    <dgm:cxn modelId="{D2B136D2-B051-4FC8-86DF-E02F31D68033}" type="presParOf" srcId="{5B8FA871-9ADC-4FF9-9C0F-33ECFF1E6B9D}" destId="{78365334-FAE1-4641-AAD5-FFF223039D18}" srcOrd="0" destOrd="0" presId="urn:microsoft.com/office/officeart/2008/layout/NameandTitleOrganizationalChart"/>
    <dgm:cxn modelId="{37789FA0-D594-40B2-942E-A77E954D7AF0}" type="presParOf" srcId="{78365334-FAE1-4641-AAD5-FFF223039D18}" destId="{528B760F-DDCB-4FCA-9AE6-78AA9FACB0C3}" srcOrd="0" destOrd="0" presId="urn:microsoft.com/office/officeart/2008/layout/NameandTitleOrganizationalChart"/>
    <dgm:cxn modelId="{59428994-90C8-4B1A-B4A9-B2FCD4376EFA}" type="presParOf" srcId="{78365334-FAE1-4641-AAD5-FFF223039D18}" destId="{BA006D3E-06F4-4879-B393-B33E2BF5AAA5}" srcOrd="1" destOrd="0" presId="urn:microsoft.com/office/officeart/2008/layout/NameandTitleOrganizationalChart"/>
    <dgm:cxn modelId="{B190C474-2BA9-45F5-8552-C0CFBD0258C7}" type="presParOf" srcId="{78365334-FAE1-4641-AAD5-FFF223039D18}" destId="{E4022101-EC48-480C-BDFD-83282C91B3E3}" srcOrd="2" destOrd="0" presId="urn:microsoft.com/office/officeart/2008/layout/NameandTitleOrganizationalChart"/>
    <dgm:cxn modelId="{A7A5A420-06BE-49B0-8EE5-A3226819147B}" type="presParOf" srcId="{5B8FA871-9ADC-4FF9-9C0F-33ECFF1E6B9D}" destId="{DF7FBF31-E110-49EC-A630-F5284A580F04}" srcOrd="1" destOrd="0" presId="urn:microsoft.com/office/officeart/2008/layout/NameandTitleOrganizationalChart"/>
    <dgm:cxn modelId="{A0401DBA-E520-45F9-92DE-3DC17A3BFE72}" type="presParOf" srcId="{DF7FBF31-E110-49EC-A630-F5284A580F04}" destId="{9BBDDEEE-EACB-46B9-A672-19B9C10A6BC6}" srcOrd="0" destOrd="0" presId="urn:microsoft.com/office/officeart/2008/layout/NameandTitleOrganizationalChart"/>
    <dgm:cxn modelId="{3321E6A0-275D-4E58-9D6E-8CFD0E4B1DA4}" type="presParOf" srcId="{DF7FBF31-E110-49EC-A630-F5284A580F04}" destId="{B300EE03-9D7B-406D-BDE2-9C3CF15CD1A8}" srcOrd="1" destOrd="0" presId="urn:microsoft.com/office/officeart/2008/layout/NameandTitleOrganizationalChart"/>
    <dgm:cxn modelId="{660E4C12-7BBA-4030-8470-CFD226048471}" type="presParOf" srcId="{B300EE03-9D7B-406D-BDE2-9C3CF15CD1A8}" destId="{BC13177C-ACBA-4216-85F0-F23E279EBE49}" srcOrd="0" destOrd="0" presId="urn:microsoft.com/office/officeart/2008/layout/NameandTitleOrganizationalChart"/>
    <dgm:cxn modelId="{8CBD4E86-636E-4815-850B-078070F6759E}" type="presParOf" srcId="{BC13177C-ACBA-4216-85F0-F23E279EBE49}" destId="{F23981FA-AB0E-4987-8291-8924F045F3BA}" srcOrd="0" destOrd="0" presId="urn:microsoft.com/office/officeart/2008/layout/NameandTitleOrganizationalChart"/>
    <dgm:cxn modelId="{F1CD3991-6546-4C6E-ABB5-E1334E0196B1}" type="presParOf" srcId="{BC13177C-ACBA-4216-85F0-F23E279EBE49}" destId="{69ED4A31-BB3B-496E-90D8-91AEB8583C31}" srcOrd="1" destOrd="0" presId="urn:microsoft.com/office/officeart/2008/layout/NameandTitleOrganizationalChart"/>
    <dgm:cxn modelId="{93743558-7C44-4AD1-8268-5C3F23EDD9C0}" type="presParOf" srcId="{BC13177C-ACBA-4216-85F0-F23E279EBE49}" destId="{0CE69D0E-C00F-4FDA-A911-78DFB258F656}" srcOrd="2" destOrd="0" presId="urn:microsoft.com/office/officeart/2008/layout/NameandTitleOrganizationalChart"/>
    <dgm:cxn modelId="{7BD8A882-B468-4375-ABB1-B5ADDA3BCF5B}" type="presParOf" srcId="{B300EE03-9D7B-406D-BDE2-9C3CF15CD1A8}" destId="{B00A5750-CB8A-429F-BAEB-0E4A5F9796EC}" srcOrd="1" destOrd="0" presId="urn:microsoft.com/office/officeart/2008/layout/NameandTitleOrganizationalChart"/>
    <dgm:cxn modelId="{38A72D18-6A62-46F7-9537-F011D1211CC5}" type="presParOf" srcId="{B300EE03-9D7B-406D-BDE2-9C3CF15CD1A8}" destId="{17672836-1FED-465F-B4CC-CA8055EE0F22}" srcOrd="2" destOrd="0" presId="urn:microsoft.com/office/officeart/2008/layout/NameandTitleOrganizationalChart"/>
    <dgm:cxn modelId="{0A3C1D4E-CFF2-4934-B80E-8CE203CBA773}" type="presParOf" srcId="{DF7FBF31-E110-49EC-A630-F5284A580F04}" destId="{25D837CA-1368-42D9-B495-C2D8CB12442E}" srcOrd="2" destOrd="0" presId="urn:microsoft.com/office/officeart/2008/layout/NameandTitleOrganizationalChart"/>
    <dgm:cxn modelId="{ACFCADE9-C065-43DA-A1E8-2DBFFFE28CE2}" type="presParOf" srcId="{DF7FBF31-E110-49EC-A630-F5284A580F04}" destId="{7A1A41AC-4A47-4F77-834A-AE2E77910755}" srcOrd="3" destOrd="0" presId="urn:microsoft.com/office/officeart/2008/layout/NameandTitleOrganizationalChart"/>
    <dgm:cxn modelId="{783CC18C-1BA3-4E51-B171-FC37D09E5C8A}" type="presParOf" srcId="{7A1A41AC-4A47-4F77-834A-AE2E77910755}" destId="{055EA6F3-CB26-4429-AE36-044CDD773CE2}" srcOrd="0" destOrd="0" presId="urn:microsoft.com/office/officeart/2008/layout/NameandTitleOrganizationalChart"/>
    <dgm:cxn modelId="{68520D19-9085-457C-ABD6-42F1C2B86232}" type="presParOf" srcId="{055EA6F3-CB26-4429-AE36-044CDD773CE2}" destId="{A09684C1-6C97-4C98-8B40-2303782A5191}" srcOrd="0" destOrd="0" presId="urn:microsoft.com/office/officeart/2008/layout/NameandTitleOrganizationalChart"/>
    <dgm:cxn modelId="{1F82A66F-8FBB-4073-97C3-B4E41D162F58}" type="presParOf" srcId="{055EA6F3-CB26-4429-AE36-044CDD773CE2}" destId="{A35627BE-B2AE-4D33-963B-E1E6CDF74ABC}" srcOrd="1" destOrd="0" presId="urn:microsoft.com/office/officeart/2008/layout/NameandTitleOrganizationalChart"/>
    <dgm:cxn modelId="{ECD18BF1-A3BB-4BCA-A13D-39EC0296F435}" type="presParOf" srcId="{055EA6F3-CB26-4429-AE36-044CDD773CE2}" destId="{40866C21-A476-497E-BC37-FCF22578A794}" srcOrd="2" destOrd="0" presId="urn:microsoft.com/office/officeart/2008/layout/NameandTitleOrganizationalChart"/>
    <dgm:cxn modelId="{FD55A0F1-F023-40D6-8DBC-104FC2768D13}" type="presParOf" srcId="{7A1A41AC-4A47-4F77-834A-AE2E77910755}" destId="{FF40CC72-CA9F-4C0C-B5D9-993613112B84}" srcOrd="1" destOrd="0" presId="urn:microsoft.com/office/officeart/2008/layout/NameandTitleOrganizationalChart"/>
    <dgm:cxn modelId="{43D20082-DC46-4543-90E2-A854A145A8C8}" type="presParOf" srcId="{7A1A41AC-4A47-4F77-834A-AE2E77910755}" destId="{954A9909-94FB-4565-A30A-0657AB28F979}" srcOrd="2" destOrd="0" presId="urn:microsoft.com/office/officeart/2008/layout/NameandTitleOrganizationalChart"/>
    <dgm:cxn modelId="{D650AB83-6C54-4E9C-870A-B5EA3F90D1B0}" type="presParOf" srcId="{DF7FBF31-E110-49EC-A630-F5284A580F04}" destId="{AA0FB1D1-6CBA-4399-B333-1A4781D54B1F}" srcOrd="4" destOrd="0" presId="urn:microsoft.com/office/officeart/2008/layout/NameandTitleOrganizationalChart"/>
    <dgm:cxn modelId="{A0E99D3A-6322-4464-B194-A6F1F552B2E7}" type="presParOf" srcId="{DF7FBF31-E110-49EC-A630-F5284A580F04}" destId="{1010EFA5-3F7F-464D-8C22-A65F57C91AA7}" srcOrd="5" destOrd="0" presId="urn:microsoft.com/office/officeart/2008/layout/NameandTitleOrganizationalChart"/>
    <dgm:cxn modelId="{006CCE15-D5EA-45B2-A0BF-CDF62F2FABB7}" type="presParOf" srcId="{1010EFA5-3F7F-464D-8C22-A65F57C91AA7}" destId="{CF8ADD7A-F606-4F38-AC89-8222954226B5}" srcOrd="0" destOrd="0" presId="urn:microsoft.com/office/officeart/2008/layout/NameandTitleOrganizationalChart"/>
    <dgm:cxn modelId="{5ABAA0D6-2E4D-4F6E-885B-E645DB367637}" type="presParOf" srcId="{CF8ADD7A-F606-4F38-AC89-8222954226B5}" destId="{21A23CB8-C96A-4C5C-A472-4457DDF3A148}" srcOrd="0" destOrd="0" presId="urn:microsoft.com/office/officeart/2008/layout/NameandTitleOrganizationalChart"/>
    <dgm:cxn modelId="{5BFD57E3-DCBB-4514-B745-29AAF5EB6216}" type="presParOf" srcId="{CF8ADD7A-F606-4F38-AC89-8222954226B5}" destId="{A3555A18-BC12-4203-9F72-D923518A0884}" srcOrd="1" destOrd="0" presId="urn:microsoft.com/office/officeart/2008/layout/NameandTitleOrganizationalChart"/>
    <dgm:cxn modelId="{6DAD4A42-FA2C-44D4-9D1C-7A7688EB70EB}" type="presParOf" srcId="{CF8ADD7A-F606-4F38-AC89-8222954226B5}" destId="{7722F85C-B5E1-48DE-A59A-8B8863D2F8ED}" srcOrd="2" destOrd="0" presId="urn:microsoft.com/office/officeart/2008/layout/NameandTitleOrganizationalChart"/>
    <dgm:cxn modelId="{D32FE6A8-0979-4BA4-B944-AADE1F72859E}" type="presParOf" srcId="{1010EFA5-3F7F-464D-8C22-A65F57C91AA7}" destId="{6C646D52-D88D-45D6-BC7F-9DFFDE0C2481}" srcOrd="1" destOrd="0" presId="urn:microsoft.com/office/officeart/2008/layout/NameandTitleOrganizationalChart"/>
    <dgm:cxn modelId="{8E63769C-13EA-4969-80CB-90AE0E431FF3}" type="presParOf" srcId="{1010EFA5-3F7F-464D-8C22-A65F57C91AA7}" destId="{3F15A485-EC86-4C69-B96D-807F0BAEC5E7}" srcOrd="2" destOrd="0" presId="urn:microsoft.com/office/officeart/2008/layout/NameandTitleOrganizationalChart"/>
    <dgm:cxn modelId="{94A5A7C0-A61C-4763-9F0A-1A89AEDE3A43}" type="presParOf" srcId="{5B8FA871-9ADC-4FF9-9C0F-33ECFF1E6B9D}" destId="{31AD6F73-1ABE-4FFE-89C8-6B351185B7F3}" srcOrd="2" destOrd="0" presId="urn:microsoft.com/office/officeart/2008/layout/NameandTitleOrganizationalChart"/>
    <dgm:cxn modelId="{EFE4DF82-EF0B-45B2-B044-B60F7349F100}" type="presParOf" srcId="{31AD6F73-1ABE-4FFE-89C8-6B351185B7F3}" destId="{29D2BD6D-78C2-4A4E-906F-00701C1CAC8A}" srcOrd="0" destOrd="0" presId="urn:microsoft.com/office/officeart/2008/layout/NameandTitleOrganizationalChart"/>
    <dgm:cxn modelId="{CD0FCEDC-13BE-4354-A3A4-023A93E64989}" type="presParOf" srcId="{31AD6F73-1ABE-4FFE-89C8-6B351185B7F3}" destId="{3413741B-31F9-4C08-99C1-D2BBCE4B8455}" srcOrd="1" destOrd="0" presId="urn:microsoft.com/office/officeart/2008/layout/NameandTitleOrganizationalChart"/>
    <dgm:cxn modelId="{C784F886-D228-4319-9639-7BEFA636D595}" type="presParOf" srcId="{3413741B-31F9-4C08-99C1-D2BBCE4B8455}" destId="{3B0F9CAD-01B8-4E94-A998-C97FA989C2E3}" srcOrd="0" destOrd="0" presId="urn:microsoft.com/office/officeart/2008/layout/NameandTitleOrganizationalChart"/>
    <dgm:cxn modelId="{029E6C88-7F5D-4B45-9B48-3FD1C1EEDAD7}" type="presParOf" srcId="{3B0F9CAD-01B8-4E94-A998-C97FA989C2E3}" destId="{0D4CF28F-44FE-44BC-BAC0-71DDD24EDBA0}" srcOrd="0" destOrd="0" presId="urn:microsoft.com/office/officeart/2008/layout/NameandTitleOrganizationalChart"/>
    <dgm:cxn modelId="{80F1F0BF-12B2-4626-BF26-71DE2D163998}" type="presParOf" srcId="{3B0F9CAD-01B8-4E94-A998-C97FA989C2E3}" destId="{EB259EC3-E83B-4351-86A7-09C5296276DE}" srcOrd="1" destOrd="0" presId="urn:microsoft.com/office/officeart/2008/layout/NameandTitleOrganizationalChart"/>
    <dgm:cxn modelId="{4FACAA57-558C-4E7E-8B24-893F6017ED80}" type="presParOf" srcId="{3B0F9CAD-01B8-4E94-A998-C97FA989C2E3}" destId="{202022B6-4565-4B0A-A0F9-641C507F06B2}" srcOrd="2" destOrd="0" presId="urn:microsoft.com/office/officeart/2008/layout/NameandTitleOrganizationalChart"/>
    <dgm:cxn modelId="{0A8D3654-F95E-42EA-B747-2D2389516D6E}" type="presParOf" srcId="{3413741B-31F9-4C08-99C1-D2BBCE4B8455}" destId="{3FD855CE-328F-42C1-B436-814A5B6B3C80}" srcOrd="1" destOrd="0" presId="urn:microsoft.com/office/officeart/2008/layout/NameandTitleOrganizationalChart"/>
    <dgm:cxn modelId="{89110874-61DB-43B1-BA3A-3193DBFAF114}" type="presParOf" srcId="{3413741B-31F9-4C08-99C1-D2BBCE4B8455}" destId="{00554EC4-4011-4F96-8F1A-D9CF3851DB0D}" srcOrd="2" destOrd="0" presId="urn:microsoft.com/office/officeart/2008/layout/NameandTitleOrganizationalChart"/>
    <dgm:cxn modelId="{61C76E64-6C5F-4FE2-BA91-47BA63D9AB3E}" type="presParOf" srcId="{31AD6F73-1ABE-4FFE-89C8-6B351185B7F3}" destId="{A906F3A9-EFA2-484F-88FF-CC8A49862CB1}" srcOrd="2" destOrd="0" presId="urn:microsoft.com/office/officeart/2008/layout/NameandTitleOrganizationalChart"/>
    <dgm:cxn modelId="{06CC04A3-F648-4F90-9CB7-4B09AF9585E2}" type="presParOf" srcId="{31AD6F73-1ABE-4FFE-89C8-6B351185B7F3}" destId="{EA750607-2755-48AF-9529-F7543086BEF8}" srcOrd="3" destOrd="0" presId="urn:microsoft.com/office/officeart/2008/layout/NameandTitleOrganizationalChart"/>
    <dgm:cxn modelId="{F5325C04-B79F-43F4-BE8A-4C788B16BB49}" type="presParOf" srcId="{EA750607-2755-48AF-9529-F7543086BEF8}" destId="{305D6F50-CA82-476A-802B-B6AF40A0020D}" srcOrd="0" destOrd="0" presId="urn:microsoft.com/office/officeart/2008/layout/NameandTitleOrganizationalChart"/>
    <dgm:cxn modelId="{15ED4C89-A420-4D27-A0B0-D9644C74F7AC}" type="presParOf" srcId="{305D6F50-CA82-476A-802B-B6AF40A0020D}" destId="{697DF200-5662-449F-89E8-BD0F6BB51952}" srcOrd="0" destOrd="0" presId="urn:microsoft.com/office/officeart/2008/layout/NameandTitleOrganizationalChart"/>
    <dgm:cxn modelId="{EA4A011B-7A39-4A39-8D73-AA4BB8ADAB65}" type="presParOf" srcId="{305D6F50-CA82-476A-802B-B6AF40A0020D}" destId="{14133989-B339-4E64-816D-B1B39568B911}" srcOrd="1" destOrd="0" presId="urn:microsoft.com/office/officeart/2008/layout/NameandTitleOrganizationalChart"/>
    <dgm:cxn modelId="{0C9CA51D-F8FA-410F-BE2C-650028AE6623}" type="presParOf" srcId="{305D6F50-CA82-476A-802B-B6AF40A0020D}" destId="{6042DBD6-BAE5-4258-BDAB-021F8035016C}" srcOrd="2" destOrd="0" presId="urn:microsoft.com/office/officeart/2008/layout/NameandTitleOrganizationalChart"/>
    <dgm:cxn modelId="{1F7C00DD-E97E-4EC8-99E8-EE67532961B5}" type="presParOf" srcId="{EA750607-2755-48AF-9529-F7543086BEF8}" destId="{76EE73E6-FD16-4FB2-AFF7-F30D5469AB5E}" srcOrd="1" destOrd="0" presId="urn:microsoft.com/office/officeart/2008/layout/NameandTitleOrganizationalChart"/>
    <dgm:cxn modelId="{3F6E2CEF-3EBF-4610-B4C0-954EB8F0E6CD}" type="presParOf" srcId="{EA750607-2755-48AF-9529-F7543086BEF8}" destId="{87786B70-BB11-4C23-BD51-8043F2CE8892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purl.oclc.org/ooxml/drawingml/diagram" xmlns:dsp="http://schemas.microsoft.com/office/drawing/2008/diagram" xmlns:a="http://purl.oclc.org/ooxml/drawingml/main">
  <dsp:spTree>
    <dsp:nvGrpSpPr>
      <dsp:cNvPr id="0" name=""/>
      <dsp:cNvGrpSpPr/>
    </dsp:nvGrpSpPr>
    <dsp:grpSpPr/>
    <dsp:sp modelId="{A906F3A9-EFA2-484F-88FF-CC8A49862CB1}">
      <dsp:nvSpPr>
        <dsp:cNvPr id="0" name=""/>
        <dsp:cNvSpPr/>
      </dsp:nvSpPr>
      <dsp:spPr>
        <a:xfrm>
          <a:off x="2730130" y="1890041"/>
          <a:ext cx="376122" cy="840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0163"/>
              </a:lnTo>
              <a:lnTo>
                <a:pt x="376122" y="840163"/>
              </a:lnTo>
            </a:path>
          </a:pathLst>
        </a:custGeom>
        <a:noFill/>
        <a:ln w="12700" cap="flat" cmpd="sng" algn="ctr">
          <a:solidFill>
            <a:srgbClr val="0769AB"/>
          </a:solidFill>
          <a:prstDash val="solid"/>
          <a:miter lim="800%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minor"/>
      </dsp:style>
    </dsp:sp>
    <dsp:sp modelId="{29D2BD6D-78C2-4A4E-906F-00701C1CAC8A}">
      <dsp:nvSpPr>
        <dsp:cNvPr id="0" name=""/>
        <dsp:cNvSpPr/>
      </dsp:nvSpPr>
      <dsp:spPr>
        <a:xfrm>
          <a:off x="2631783" y="1890041"/>
          <a:ext cx="98346" cy="840163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840163"/>
              </a:lnTo>
              <a:lnTo>
                <a:pt x="0" y="840163"/>
              </a:lnTo>
            </a:path>
          </a:pathLst>
        </a:custGeom>
        <a:noFill/>
        <a:ln w="12700" cap="flat" cmpd="sng" algn="ctr">
          <a:solidFill>
            <a:srgbClr val="0769AB"/>
          </a:solidFill>
          <a:prstDash val="solid"/>
          <a:miter lim="800%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minor"/>
      </dsp:style>
    </dsp:sp>
    <dsp:sp modelId="{AA0FB1D1-6CBA-4399-B333-1A4781D54B1F}">
      <dsp:nvSpPr>
        <dsp:cNvPr id="0" name=""/>
        <dsp:cNvSpPr/>
      </dsp:nvSpPr>
      <dsp:spPr>
        <a:xfrm>
          <a:off x="2730130" y="1890041"/>
          <a:ext cx="2107558" cy="1615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7405"/>
              </a:lnTo>
              <a:lnTo>
                <a:pt x="2107558" y="1447405"/>
              </a:lnTo>
              <a:lnTo>
                <a:pt x="2107558" y="1615195"/>
              </a:lnTo>
            </a:path>
          </a:pathLst>
        </a:custGeom>
        <a:noFill/>
        <a:ln w="12700" cap="flat" cmpd="sng" algn="ctr">
          <a:solidFill>
            <a:srgbClr val="0769AB"/>
          </a:solidFill>
          <a:prstDash val="solid"/>
          <a:miter lim="800%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minor"/>
      </dsp:style>
    </dsp:sp>
    <dsp:sp modelId="{25D837CA-1368-42D9-B495-C2D8CB12442E}">
      <dsp:nvSpPr>
        <dsp:cNvPr id="0" name=""/>
        <dsp:cNvSpPr/>
      </dsp:nvSpPr>
      <dsp:spPr>
        <a:xfrm>
          <a:off x="2684410" y="1890041"/>
          <a:ext cx="91440" cy="16151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47405"/>
              </a:lnTo>
              <a:lnTo>
                <a:pt x="78171" y="1447405"/>
              </a:lnTo>
              <a:lnTo>
                <a:pt x="78171" y="1615195"/>
              </a:lnTo>
            </a:path>
          </a:pathLst>
        </a:custGeom>
        <a:noFill/>
        <a:ln w="12700" cap="flat" cmpd="sng" algn="ctr">
          <a:solidFill>
            <a:srgbClr val="0769AB"/>
          </a:solidFill>
          <a:prstDash val="solid"/>
          <a:miter lim="800%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minor"/>
      </dsp:style>
    </dsp:sp>
    <dsp:sp modelId="{9BBDDEEE-EACB-46B9-A672-19B9C10A6BC6}">
      <dsp:nvSpPr>
        <dsp:cNvPr id="0" name=""/>
        <dsp:cNvSpPr/>
      </dsp:nvSpPr>
      <dsp:spPr>
        <a:xfrm>
          <a:off x="755030" y="1890041"/>
          <a:ext cx="1975099" cy="1615195"/>
        </a:xfrm>
        <a:custGeom>
          <a:avLst/>
          <a:gdLst/>
          <a:ahLst/>
          <a:cxnLst/>
          <a:rect l="0" t="0" r="0" b="0"/>
          <a:pathLst>
            <a:path>
              <a:moveTo>
                <a:pt x="1975099" y="0"/>
              </a:moveTo>
              <a:lnTo>
                <a:pt x="1975099" y="1447405"/>
              </a:lnTo>
              <a:lnTo>
                <a:pt x="0" y="1447405"/>
              </a:lnTo>
              <a:lnTo>
                <a:pt x="0" y="1615195"/>
              </a:lnTo>
            </a:path>
          </a:pathLst>
        </a:custGeom>
        <a:noFill/>
        <a:ln w="12700" cap="flat" cmpd="sng" algn="ctr">
          <a:solidFill>
            <a:srgbClr val="0769AB"/>
          </a:solidFill>
          <a:prstDash val="solid"/>
          <a:miter lim="800%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%" g="0%" b="0%"/>
        </a:lnRef>
        <a:fillRef idx="0">
          <a:scrgbClr r="0%" g="0%" b="0%"/>
        </a:fillRef>
        <a:effectRef idx="0">
          <a:scrgbClr r="0%" g="0%" b="0%"/>
        </a:effectRef>
        <a:fontRef idx="minor"/>
      </dsp:style>
    </dsp:sp>
    <dsp:sp modelId="{528B760F-DDCB-4FCA-9AE6-78AA9FACB0C3}">
      <dsp:nvSpPr>
        <dsp:cNvPr id="0" name=""/>
        <dsp:cNvSpPr/>
      </dsp:nvSpPr>
      <dsp:spPr>
        <a:xfrm>
          <a:off x="2035688" y="1170939"/>
          <a:ext cx="1388882" cy="719101"/>
        </a:xfrm>
        <a:prstGeom prst="rect">
          <a:avLst/>
        </a:prstGeom>
        <a:solidFill>
          <a:srgbClr val="0769AB"/>
        </a:solidFill>
        <a:ln>
          <a:solidFill>
            <a:srgbClr val="0769AB"/>
          </a:solidFill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%" g="0%" b="0%"/>
        </a:lnRef>
        <a:fillRef idx="3">
          <a:scrgbClr r="0%" g="0%" b="0%"/>
        </a:fillRef>
        <a:effectRef idx="2">
          <a:scrgbClr r="0%" g="0%" b="0%"/>
        </a:effectRef>
        <a:fontRef idx="minor">
          <a:schemeClr val="lt1"/>
        </a:fontRef>
      </dsp:style>
      <dsp:txBody>
        <a:bodyPr spcFirstLastPara="0" vert="horz" wrap="square" lIns="9525" tIns="9525" rIns="9525" bIns="101473" numCol="1" spcCol="1270" anchor="ctr" anchorCtr="0">
          <a:noAutofit/>
        </a:bodyPr>
        <a:lstStyle/>
        <a:p>
          <a:pPr marL="0" lvl="0" indent="0" algn="ctr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de-DE" sz="1500" kern="1200"/>
            <a:t>Geschäftsführung</a:t>
          </a:r>
        </a:p>
      </dsp:txBody>
      <dsp:txXfrm>
        <a:off x="2035688" y="1170939"/>
        <a:ext cx="1388882" cy="719101"/>
      </dsp:txXfrm>
    </dsp:sp>
    <dsp:sp modelId="{BA006D3E-06F4-4879-B393-B33E2BF5AAA5}">
      <dsp:nvSpPr>
        <dsp:cNvPr id="0" name=""/>
        <dsp:cNvSpPr/>
      </dsp:nvSpPr>
      <dsp:spPr>
        <a:xfrm>
          <a:off x="1737449" y="1665109"/>
          <a:ext cx="2402026" cy="369963"/>
        </a:xfrm>
        <a:prstGeom prst="rect">
          <a:avLst/>
        </a:prstGeom>
        <a:solidFill>
          <a:schemeClr val="lt1">
            <a:alpha val="90%"/>
            <a:hueOff val="0"/>
            <a:satOff val="0%"/>
            <a:lumOff val="0%"/>
            <a:alphaOff val="0%"/>
          </a:schemeClr>
        </a:solidFill>
        <a:ln w="6350" cap="flat" cmpd="sng" algn="ctr">
          <a:solidFill>
            <a:srgbClr val="0769AB"/>
          </a:solidFill>
          <a:prstDash val="solid"/>
          <a:miter lim="800%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%" g="0%" b="0%"/>
        </a:lnRef>
        <a:fillRef idx="1">
          <a:scrgbClr r="0%" g="0%" b="0%"/>
        </a:fillRef>
        <a:effectRef idx="2">
          <a:scrgbClr r="0%" g="0%" b="0%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de-DE" sz="1400" kern="1200"/>
            <a:t>Harald &amp; Claudia Kohler</a:t>
          </a:r>
        </a:p>
      </dsp:txBody>
      <dsp:txXfrm>
        <a:off x="1737449" y="1665109"/>
        <a:ext cx="2402026" cy="369963"/>
      </dsp:txXfrm>
    </dsp:sp>
    <dsp:sp modelId="{F23981FA-AB0E-4987-8291-8924F045F3BA}">
      <dsp:nvSpPr>
        <dsp:cNvPr id="0" name=""/>
        <dsp:cNvSpPr/>
      </dsp:nvSpPr>
      <dsp:spPr>
        <a:xfrm>
          <a:off x="60588" y="3505237"/>
          <a:ext cx="1388882" cy="719101"/>
        </a:xfrm>
        <a:prstGeom prst="rect">
          <a:avLst/>
        </a:prstGeom>
        <a:solidFill>
          <a:srgbClr val="0769AB"/>
        </a:solidFill>
        <a:ln>
          <a:solidFill>
            <a:srgbClr val="0769AB"/>
          </a:solidFill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%" g="0%" b="0%"/>
        </a:lnRef>
        <a:fillRef idx="3">
          <a:scrgbClr r="0%" g="0%" b="0%"/>
        </a:fillRef>
        <a:effectRef idx="2">
          <a:scrgbClr r="0%" g="0%" b="0%"/>
        </a:effectRef>
        <a:fontRef idx="minor">
          <a:schemeClr val="lt1"/>
        </a:fontRef>
      </dsp:style>
      <dsp:txBody>
        <a:bodyPr spcFirstLastPara="0" vert="horz" wrap="square" lIns="9525" tIns="9525" rIns="9525" bIns="101473" numCol="1" spcCol="1270" anchor="ctr" anchorCtr="0">
          <a:noAutofit/>
        </a:bodyPr>
        <a:lstStyle/>
        <a:p>
          <a:pPr marL="0" lvl="0" indent="0" algn="ctr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de-DE" sz="1500" kern="1200"/>
            <a:t>Fahrer/ Lager</a:t>
          </a:r>
        </a:p>
      </dsp:txBody>
      <dsp:txXfrm>
        <a:off x="60588" y="3505237"/>
        <a:ext cx="1388882" cy="719101"/>
      </dsp:txXfrm>
    </dsp:sp>
    <dsp:sp modelId="{69ED4A31-BB3B-496E-90D8-91AEB8583C31}">
      <dsp:nvSpPr>
        <dsp:cNvPr id="0" name=""/>
        <dsp:cNvSpPr/>
      </dsp:nvSpPr>
      <dsp:spPr>
        <a:xfrm>
          <a:off x="160278" y="4110194"/>
          <a:ext cx="1538393" cy="734270"/>
        </a:xfrm>
        <a:prstGeom prst="rect">
          <a:avLst/>
        </a:prstGeom>
        <a:solidFill>
          <a:schemeClr val="lt1">
            <a:alpha val="90%"/>
            <a:hueOff val="0"/>
            <a:satOff val="0%"/>
            <a:lumOff val="0%"/>
            <a:alphaOff val="0%"/>
          </a:schemeClr>
        </a:solidFill>
        <a:ln w="6350" cap="flat" cmpd="sng" algn="ctr">
          <a:solidFill>
            <a:srgbClr val="0769AB"/>
          </a:solidFill>
          <a:prstDash val="solid"/>
          <a:miter lim="800%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%" g="0%" b="0%"/>
        </a:lnRef>
        <a:fillRef idx="1">
          <a:scrgbClr r="0%" g="0%" b="0%"/>
        </a:fillRef>
        <a:effectRef idx="2">
          <a:scrgbClr r="0%" g="0%" b="0%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de-DE" sz="1400" kern="1200"/>
            <a:t>Carsten Plenge</a:t>
          </a:r>
        </a:p>
        <a:p>
          <a:pPr marL="0" lvl="0" indent="0" algn="ctr" defTabSz="6223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de-DE" sz="1400" kern="1200"/>
            <a:t>Klaus Donner</a:t>
          </a:r>
        </a:p>
      </dsp:txBody>
      <dsp:txXfrm>
        <a:off x="160278" y="4110194"/>
        <a:ext cx="1538393" cy="734270"/>
      </dsp:txXfrm>
    </dsp:sp>
    <dsp:sp modelId="{A09684C1-6C97-4C98-8B40-2303782A5191}">
      <dsp:nvSpPr>
        <dsp:cNvPr id="0" name=""/>
        <dsp:cNvSpPr/>
      </dsp:nvSpPr>
      <dsp:spPr>
        <a:xfrm>
          <a:off x="2068140" y="3505237"/>
          <a:ext cx="1388882" cy="719101"/>
        </a:xfrm>
        <a:prstGeom prst="rect">
          <a:avLst/>
        </a:prstGeom>
        <a:solidFill>
          <a:srgbClr val="0769AB"/>
        </a:solidFill>
        <a:ln>
          <a:solidFill>
            <a:srgbClr val="0769AB"/>
          </a:solidFill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%" g="0%" b="0%"/>
        </a:lnRef>
        <a:fillRef idx="3">
          <a:scrgbClr r="0%" g="0%" b="0%"/>
        </a:fillRef>
        <a:effectRef idx="2">
          <a:scrgbClr r="0%" g="0%" b="0%"/>
        </a:effectRef>
        <a:fontRef idx="minor">
          <a:schemeClr val="lt1"/>
        </a:fontRef>
      </dsp:style>
      <dsp:txBody>
        <a:bodyPr spcFirstLastPara="0" vert="horz" wrap="square" lIns="9525" tIns="9525" rIns="9525" bIns="101473" numCol="1" spcCol="1270" anchor="ctr" anchorCtr="0">
          <a:noAutofit/>
        </a:bodyPr>
        <a:lstStyle/>
        <a:p>
          <a:pPr marL="0" lvl="0" indent="0" algn="ctr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de-DE" sz="1500" kern="1200"/>
            <a:t>Verwaltung</a:t>
          </a:r>
        </a:p>
      </dsp:txBody>
      <dsp:txXfrm>
        <a:off x="2068140" y="3505237"/>
        <a:ext cx="1388882" cy="719101"/>
      </dsp:txXfrm>
    </dsp:sp>
    <dsp:sp modelId="{A35627BE-B2AE-4D33-963B-E1E6CDF74ABC}">
      <dsp:nvSpPr>
        <dsp:cNvPr id="0" name=""/>
        <dsp:cNvSpPr/>
      </dsp:nvSpPr>
      <dsp:spPr>
        <a:xfrm>
          <a:off x="2153523" y="4087580"/>
          <a:ext cx="1673505" cy="755140"/>
        </a:xfrm>
        <a:prstGeom prst="rect">
          <a:avLst/>
        </a:prstGeom>
        <a:solidFill>
          <a:schemeClr val="lt1">
            <a:alpha val="90%"/>
            <a:hueOff val="0"/>
            <a:satOff val="0%"/>
            <a:lumOff val="0%"/>
            <a:alphaOff val="0%"/>
          </a:schemeClr>
        </a:solidFill>
        <a:ln w="6350" cap="flat" cmpd="sng" algn="ctr">
          <a:solidFill>
            <a:srgbClr val="0769AB"/>
          </a:solidFill>
          <a:prstDash val="solid"/>
          <a:miter lim="800%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%" g="0%" b="0%"/>
        </a:lnRef>
        <a:fillRef idx="1">
          <a:scrgbClr r="0%" g="0%" b="0%"/>
        </a:fillRef>
        <a:effectRef idx="2">
          <a:scrgbClr r="0%" g="0%" b="0%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de-DE" sz="1400" kern="1200"/>
            <a:t>Kerstin Ehrenberg</a:t>
          </a:r>
        </a:p>
        <a:p>
          <a:pPr marL="0" lvl="0" indent="0" algn="ctr" defTabSz="6223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de-DE" sz="1400" kern="1200"/>
            <a:t>Katrin Rohde</a:t>
          </a:r>
        </a:p>
        <a:p>
          <a:pPr marL="0" lvl="0" indent="0" algn="ctr" defTabSz="6223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de-DE" sz="1400" kern="1200"/>
            <a:t>Sylvia Scherff</a:t>
          </a:r>
        </a:p>
      </dsp:txBody>
      <dsp:txXfrm>
        <a:off x="2153523" y="4087580"/>
        <a:ext cx="1673505" cy="755140"/>
      </dsp:txXfrm>
    </dsp:sp>
    <dsp:sp modelId="{21A23CB8-C96A-4C5C-A472-4457DDF3A148}">
      <dsp:nvSpPr>
        <dsp:cNvPr id="0" name=""/>
        <dsp:cNvSpPr/>
      </dsp:nvSpPr>
      <dsp:spPr>
        <a:xfrm>
          <a:off x="4143247" y="3505237"/>
          <a:ext cx="1388882" cy="719101"/>
        </a:xfrm>
        <a:prstGeom prst="rect">
          <a:avLst/>
        </a:prstGeom>
        <a:solidFill>
          <a:srgbClr val="0769AB"/>
        </a:solidFill>
        <a:ln>
          <a:solidFill>
            <a:srgbClr val="0769AB"/>
          </a:solidFill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%" g="0%" b="0%"/>
        </a:lnRef>
        <a:fillRef idx="3">
          <a:scrgbClr r="0%" g="0%" b="0%"/>
        </a:fillRef>
        <a:effectRef idx="2">
          <a:scrgbClr r="0%" g="0%" b="0%"/>
        </a:effectRef>
        <a:fontRef idx="minor">
          <a:schemeClr val="lt1"/>
        </a:fontRef>
      </dsp:style>
      <dsp:txBody>
        <a:bodyPr spcFirstLastPara="0" vert="horz" wrap="square" lIns="9525" tIns="9525" rIns="9525" bIns="101473" numCol="1" spcCol="1270" anchor="ctr" anchorCtr="0">
          <a:noAutofit/>
        </a:bodyPr>
        <a:lstStyle/>
        <a:p>
          <a:pPr marL="0" lvl="0" indent="0" algn="ctr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de-DE" sz="1500" kern="1200"/>
            <a:t>Außendienst</a:t>
          </a:r>
        </a:p>
      </dsp:txBody>
      <dsp:txXfrm>
        <a:off x="4143247" y="3505237"/>
        <a:ext cx="1388882" cy="719101"/>
      </dsp:txXfrm>
    </dsp:sp>
    <dsp:sp modelId="{A3555A18-BC12-4203-9F72-D923518A0884}">
      <dsp:nvSpPr>
        <dsp:cNvPr id="0" name=""/>
        <dsp:cNvSpPr/>
      </dsp:nvSpPr>
      <dsp:spPr>
        <a:xfrm>
          <a:off x="4226118" y="4086347"/>
          <a:ext cx="1540630" cy="757442"/>
        </a:xfrm>
        <a:prstGeom prst="rect">
          <a:avLst/>
        </a:prstGeom>
        <a:solidFill>
          <a:schemeClr val="lt1">
            <a:alpha val="90%"/>
            <a:hueOff val="0"/>
            <a:satOff val="0%"/>
            <a:lumOff val="0%"/>
            <a:alphaOff val="0%"/>
          </a:schemeClr>
        </a:solidFill>
        <a:ln w="6350" cap="flat" cmpd="sng" algn="ctr">
          <a:solidFill>
            <a:srgbClr val="0769AB"/>
          </a:solidFill>
          <a:prstDash val="solid"/>
          <a:miter lim="800%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%" g="0%" b="0%"/>
        </a:lnRef>
        <a:fillRef idx="1">
          <a:scrgbClr r="0%" g="0%" b="0%"/>
        </a:fillRef>
        <a:effectRef idx="2">
          <a:scrgbClr r="0%" g="0%" b="0%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de-DE" sz="1400" kern="1200"/>
            <a:t>Heinz Thyen</a:t>
          </a:r>
        </a:p>
        <a:p>
          <a:pPr marL="0" lvl="0" indent="0" algn="ctr" defTabSz="6223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de-DE" sz="1400" kern="1200"/>
            <a:t>Andreas Lohse</a:t>
          </a:r>
        </a:p>
      </dsp:txBody>
      <dsp:txXfrm>
        <a:off x="4226118" y="4086347"/>
        <a:ext cx="1540630" cy="757442"/>
      </dsp:txXfrm>
    </dsp:sp>
    <dsp:sp modelId="{0D4CF28F-44FE-44BC-BAC0-71DDD24EDBA0}">
      <dsp:nvSpPr>
        <dsp:cNvPr id="0" name=""/>
        <dsp:cNvSpPr/>
      </dsp:nvSpPr>
      <dsp:spPr>
        <a:xfrm>
          <a:off x="1242901" y="2370654"/>
          <a:ext cx="1388882" cy="719101"/>
        </a:xfrm>
        <a:prstGeom prst="rect">
          <a:avLst/>
        </a:prstGeom>
        <a:solidFill>
          <a:srgbClr val="0769AB"/>
        </a:solidFill>
        <a:ln>
          <a:solidFill>
            <a:srgbClr val="0769AB"/>
          </a:solidFill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%" g="0%" b="0%"/>
        </a:lnRef>
        <a:fillRef idx="3">
          <a:scrgbClr r="0%" g="0%" b="0%"/>
        </a:fillRef>
        <a:effectRef idx="1">
          <a:scrgbClr r="0%" g="0%" b="0%"/>
        </a:effectRef>
        <a:fontRef idx="minor">
          <a:schemeClr val="lt1"/>
        </a:fontRef>
      </dsp:style>
      <dsp:txBody>
        <a:bodyPr spcFirstLastPara="0" vert="horz" wrap="square" lIns="9525" tIns="9525" rIns="9525" bIns="101473" numCol="1" spcCol="1270" anchor="ctr" anchorCtr="0">
          <a:noAutofit/>
        </a:bodyPr>
        <a:lstStyle/>
        <a:p>
          <a:pPr marL="0" lvl="0" indent="0" algn="ctr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de-DE" sz="1500" kern="1200"/>
            <a:t>Innendienst</a:t>
          </a:r>
        </a:p>
      </dsp:txBody>
      <dsp:txXfrm>
        <a:off x="1242901" y="2370654"/>
        <a:ext cx="1388882" cy="719101"/>
      </dsp:txXfrm>
    </dsp:sp>
    <dsp:sp modelId="{EB259EC3-E83B-4351-86A7-09C5296276DE}">
      <dsp:nvSpPr>
        <dsp:cNvPr id="0" name=""/>
        <dsp:cNvSpPr/>
      </dsp:nvSpPr>
      <dsp:spPr>
        <a:xfrm>
          <a:off x="1520677" y="2929955"/>
          <a:ext cx="1249994" cy="239700"/>
        </a:xfrm>
        <a:prstGeom prst="rect">
          <a:avLst/>
        </a:prstGeom>
        <a:solidFill>
          <a:schemeClr val="lt1">
            <a:alpha val="90%"/>
            <a:hueOff val="0"/>
            <a:satOff val="0%"/>
            <a:lumOff val="0%"/>
            <a:alphaOff val="0%"/>
          </a:schemeClr>
        </a:solidFill>
        <a:ln w="6350" cap="flat" cmpd="sng" algn="ctr">
          <a:solidFill>
            <a:srgbClr val="0769AB"/>
          </a:solidFill>
          <a:prstDash val="solid"/>
          <a:miter lim="800%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%" g="0%" b="0%"/>
        </a:lnRef>
        <a:fillRef idx="1">
          <a:scrgbClr r="0%" g="0%" b="0%"/>
        </a:fillRef>
        <a:effectRef idx="2">
          <a:scrgbClr r="0%" g="0%" b="0%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de-DE" sz="1400" kern="1200"/>
            <a:t>Sascha Kohler</a:t>
          </a:r>
        </a:p>
      </dsp:txBody>
      <dsp:txXfrm>
        <a:off x="1520677" y="2929955"/>
        <a:ext cx="1249994" cy="239700"/>
      </dsp:txXfrm>
    </dsp:sp>
    <dsp:sp modelId="{697DF200-5662-449F-89E8-BD0F6BB51952}">
      <dsp:nvSpPr>
        <dsp:cNvPr id="0" name=""/>
        <dsp:cNvSpPr/>
      </dsp:nvSpPr>
      <dsp:spPr>
        <a:xfrm>
          <a:off x="3106252" y="2370654"/>
          <a:ext cx="1388882" cy="719101"/>
        </a:xfrm>
        <a:prstGeom prst="rect">
          <a:avLst/>
        </a:prstGeom>
        <a:solidFill>
          <a:srgbClr val="0769AB"/>
        </a:solidFill>
        <a:ln>
          <a:solidFill>
            <a:srgbClr val="0769AB"/>
          </a:solidFill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%" g="0%" b="0%"/>
        </a:lnRef>
        <a:fillRef idx="3">
          <a:scrgbClr r="0%" g="0%" b="0%"/>
        </a:fillRef>
        <a:effectRef idx="1">
          <a:scrgbClr r="0%" g="0%" b="0%"/>
        </a:effectRef>
        <a:fontRef idx="minor">
          <a:schemeClr val="lt1"/>
        </a:fontRef>
      </dsp:style>
      <dsp:txBody>
        <a:bodyPr spcFirstLastPara="0" vert="horz" wrap="square" lIns="9525" tIns="9525" rIns="9525" bIns="101473" numCol="1" spcCol="1270" anchor="ctr" anchorCtr="0">
          <a:noAutofit/>
        </a:bodyPr>
        <a:lstStyle/>
        <a:p>
          <a:pPr marL="0" lvl="0" indent="0" algn="ctr" defTabSz="66675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de-DE" sz="1500" kern="1200"/>
            <a:t>Außendienst</a:t>
          </a:r>
        </a:p>
      </dsp:txBody>
      <dsp:txXfrm>
        <a:off x="3106252" y="2370654"/>
        <a:ext cx="1388882" cy="719101"/>
      </dsp:txXfrm>
    </dsp:sp>
    <dsp:sp modelId="{14133989-B339-4E64-816D-B1B39568B911}">
      <dsp:nvSpPr>
        <dsp:cNvPr id="0" name=""/>
        <dsp:cNvSpPr/>
      </dsp:nvSpPr>
      <dsp:spPr>
        <a:xfrm>
          <a:off x="3384029" y="2929955"/>
          <a:ext cx="1249994" cy="239700"/>
        </a:xfrm>
        <a:prstGeom prst="rect">
          <a:avLst/>
        </a:prstGeom>
        <a:solidFill>
          <a:schemeClr val="lt1">
            <a:alpha val="90%"/>
            <a:hueOff val="0"/>
            <a:satOff val="0%"/>
            <a:lumOff val="0%"/>
            <a:alphaOff val="0%"/>
          </a:schemeClr>
        </a:solidFill>
        <a:ln w="6350" cap="flat" cmpd="sng" algn="ctr">
          <a:solidFill>
            <a:srgbClr val="0769AB"/>
          </a:solidFill>
          <a:prstDash val="solid"/>
          <a:miter lim="800%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%" g="0%" b="0%"/>
        </a:lnRef>
        <a:fillRef idx="1">
          <a:scrgbClr r="0%" g="0%" b="0%"/>
        </a:fillRef>
        <a:effectRef idx="2">
          <a:scrgbClr r="0%" g="0%" b="0%"/>
        </a:effectRef>
        <a:fontRef idx="minor"/>
      </dsp:style>
      <dsp:txBody>
        <a:bodyPr spcFirstLastPara="0" vert="horz" wrap="square" lIns="35560" tIns="8890" rIns="35560" bIns="8890" numCol="1" spcCol="1270" anchor="ctr" anchorCtr="0">
          <a:noAutofit/>
        </a:bodyPr>
        <a:lstStyle/>
        <a:p>
          <a:pPr marL="0" lvl="0" indent="0" algn="ctr" defTabSz="622300">
            <a:lnSpc>
              <a:spcPct val="90%"/>
            </a:lnSpc>
            <a:spcBef>
              <a:spcPct val="0%"/>
            </a:spcBef>
            <a:spcAft>
              <a:spcPct val="35%"/>
            </a:spcAft>
            <a:buNone/>
          </a:pPr>
          <a:r>
            <a:rPr lang="de-DE" sz="1400" kern="1200"/>
            <a:t>Pascal Kohler</a:t>
          </a:r>
        </a:p>
      </dsp:txBody>
      <dsp:txXfrm>
        <a:off x="3384029" y="2929955"/>
        <a:ext cx="1249994" cy="239700"/>
      </dsp:txXfrm>
    </dsp:sp>
  </dsp:spTree>
</dsp:drawing>
</file>

<file path=word/diagrams/layout1.xml><?xml version="1.0" encoding="utf-8"?>
<dgm:layoutDef xmlns:dgm="http://purl.oclc.org/ooxml/drawingml/diagram" xmlns:a="http://purl.oclc.org/ooxml/drawingml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purl.oclc.org/ooxml/officeDocument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purl.oclc.org/ooxml/officeDocument/relationships" r:blip="">
            <dgm:adjLst/>
          </dgm:shape>
          <dgm:presOf/>
          <dgm:ruleLst/>
          <dgm:layoutNode name="rootComposite1">
            <dgm:alg type="composite"/>
            <dgm:shape xmlns:r="http://purl.oclc.org/ooxml/officeDocument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purl.oclc.org/ooxml/officeDocument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purl.oclc.org/ooxml/officeDocument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purl.oclc.org/ooxml/officeDocument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purl.oclc.org/ooxml/officeDocument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purl.oclc.org/ooxml/officeDocument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purl.oclc.org/ooxml/officeDocument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purl.oclc.org/ooxml/officeDocument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purl.oclc.org/ooxml/officeDocument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purl.oclc.org/ooxml/officeDocument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purl.oclc.org/ooxml/officeDocument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purl.oclc.org/ooxml/officeDocument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purl.oclc.org/ooxml/officeDocument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purl.oclc.org/ooxml/officeDocument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purl.oclc.org/ooxml/officeDocument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purl.oclc.org/ooxml/officeDocument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purl.oclc.org/ooxml/officeDocument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purl.oclc.org/ooxml/officeDocument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purl.oclc.org/ooxml/officeDocument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purl.oclc.org/ooxml/officeDocument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purl.oclc.org/ooxml/officeDocument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purl.oclc.org/ooxml/officeDocument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purl.oclc.org/ooxml/officeDocument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purl.oclc.org/ooxml/officeDocument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purl.oclc.org/ooxml/officeDocument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purl.oclc.org/ooxml/officeDocument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purl.oclc.org/ooxml/officeDocument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purl.oclc.org/ooxml/officeDocument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purl.oclc.org/ooxml/officeDocument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purl.oclc.org/ooxml/officeDocument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purl.oclc.org/ooxml/officeDocument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purl.oclc.org/ooxml/officeDocument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purl.oclc.org/ooxml/officeDocument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purl.oclc.org/ooxml/officeDocument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purl.oclc.org/ooxml/officeDocument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purl.oclc.org/ooxml/drawingml/diagram" xmlns:a="http://purl.oclc.org/ooxml/drawingml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%" g="0%" b="0%"/>
      </a:lnRef>
      <a:fillRef idx="3">
        <a:scrgbClr r="0%" g="0%" b="0%"/>
      </a:fillRef>
      <a:effectRef idx="2">
        <a:scrgbClr r="0%" g="0%" b="0%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%" g="0%" b="0%"/>
      </a:lnRef>
      <a:fillRef idx="3">
        <a:scrgbClr r="0%" g="0%" b="0%"/>
      </a:fillRef>
      <a:effectRef idx="1">
        <a:scrgbClr r="0%" g="0%" b="0%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%" g="0%" b="0%"/>
      </a:lnRef>
      <a:fillRef idx="1">
        <a:scrgbClr r="0%" g="0%" b="0%"/>
      </a:fillRef>
      <a:effectRef idx="1">
        <a:scrgbClr r="0%" g="0%" b="0%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%" g="0%" b="0%"/>
      </a:lnRef>
      <a:fillRef idx="3">
        <a:scrgbClr r="0%" g="0%" b="0%"/>
      </a:fillRef>
      <a:effectRef idx="2">
        <a:scrgbClr r="0%" g="0%" b="0%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%" g="0%" b="0%"/>
      </a:lnRef>
      <a:fillRef idx="3">
        <a:scrgbClr r="0%" g="0%" b="0%"/>
      </a:fillRef>
      <a:effectRef idx="2">
        <a:scrgbClr r="0%" g="0%" b="0%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%" g="0%" b="0%"/>
      </a:lnRef>
      <a:fillRef idx="3">
        <a:scrgbClr r="0%" g="0%" b="0%"/>
      </a:fillRef>
      <a:effectRef idx="1">
        <a:scrgbClr r="0%" g="0%" b="0%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%" g="0%" b="0%"/>
      </a:lnRef>
      <a:fillRef idx="3">
        <a:scrgbClr r="0%" g="0%" b="0%"/>
      </a:fillRef>
      <a:effectRef idx="1">
        <a:scrgbClr r="0%" g="0%" b="0%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%" g="0%" b="0%"/>
      </a:lnRef>
      <a:fillRef idx="3">
        <a:scrgbClr r="0%" g="0%" b="0%"/>
      </a:fillRef>
      <a:effectRef idx="1">
        <a:scrgbClr r="0%" g="0%" b="0%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%" g="0%" b="0%"/>
      </a:lnRef>
      <a:fillRef idx="3">
        <a:scrgbClr r="0%" g="0%" b="0%"/>
      </a:fillRef>
      <a:effectRef idx="2">
        <a:scrgbClr r="0%" g="0%" b="0%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%" g="0%" b="0%"/>
      </a:lnRef>
      <a:fillRef idx="3">
        <a:scrgbClr r="0%" g="0%" b="0%"/>
      </a:fillRef>
      <a:effectRef idx="2">
        <a:scrgbClr r="0%" g="0%" b="0%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%" g="0%" b="0%"/>
      </a:lnRef>
      <a:fillRef idx="3">
        <a:scrgbClr r="0%" g="0%" b="0%"/>
      </a:fillRef>
      <a:effectRef idx="2">
        <a:scrgbClr r="0%" g="0%" b="0%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%" g="0%" b="0%"/>
      </a:lnRef>
      <a:fillRef idx="3">
        <a:scrgbClr r="0%" g="0%" b="0%"/>
      </a:fillRef>
      <a:effectRef idx="2">
        <a:scrgbClr r="0%" g="0%" b="0%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%" g="0%" b="0%"/>
      </a:lnRef>
      <a:fillRef idx="3">
        <a:scrgbClr r="0%" g="0%" b="0%"/>
      </a:fillRef>
      <a:effectRef idx="2">
        <a:scrgbClr r="0%" g="0%" b="0%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%" g="0%" b="0%"/>
      </a:lnRef>
      <a:fillRef idx="3">
        <a:scrgbClr r="0%" g="0%" b="0%"/>
      </a:fillRef>
      <a:effectRef idx="2">
        <a:scrgbClr r="0%" g="0%" b="0%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%" g="0%" b="0%"/>
      </a:lnRef>
      <a:fillRef idx="3">
        <a:scrgbClr r="0%" g="0%" b="0%"/>
      </a:fillRef>
      <a:effectRef idx="1">
        <a:scrgbClr r="0%" g="0%" b="0%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%" g="0%" b="0%"/>
      </a:lnRef>
      <a:fillRef idx="3">
        <a:scrgbClr r="0%" g="0%" b="0%"/>
      </a:fillRef>
      <a:effectRef idx="1">
        <a:scrgbClr r="0%" g="0%" b="0%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%" g="0%" b="0%"/>
      </a:lnRef>
      <a:fillRef idx="3">
        <a:scrgbClr r="0%" g="0%" b="0%"/>
      </a:fillRef>
      <a:effectRef idx="1">
        <a:scrgbClr r="0%" g="0%" b="0%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%" g="0%" b="0%"/>
      </a:lnRef>
      <a:fillRef idx="3">
        <a:scrgbClr r="0%" g="0%" b="0%"/>
      </a:fillRef>
      <a:effectRef idx="1">
        <a:scrgbClr r="0%" g="0%" b="0%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%" g="0%" b="0%"/>
      </a:lnRef>
      <a:fillRef idx="3">
        <a:scrgbClr r="0%" g="0%" b="0%"/>
      </a:fillRef>
      <a:effectRef idx="1">
        <a:scrgbClr r="0%" g="0%" b="0%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%" g="0%" b="0%"/>
      </a:lnRef>
      <a:fillRef idx="3">
        <a:scrgbClr r="0%" g="0%" b="0%"/>
      </a:fillRef>
      <a:effectRef idx="1">
        <a:scrgbClr r="0%" g="0%" b="0%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%" g="0%" b="0%"/>
      </a:lnRef>
      <a:fillRef idx="3">
        <a:scrgbClr r="0%" g="0%" b="0%"/>
      </a:fillRef>
      <a:effectRef idx="1">
        <a:scrgbClr r="0%" g="0%" b="0%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%" g="0%" b="0%"/>
      </a:lnRef>
      <a:fillRef idx="3">
        <a:scrgbClr r="0%" g="0%" b="0%"/>
      </a:fillRef>
      <a:effectRef idx="1">
        <a:scrgbClr r="0%" g="0%" b="0%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%" g="0%" b="0%"/>
      </a:lnRef>
      <a:fillRef idx="1">
        <a:scrgbClr r="0%" g="0%" b="0%"/>
      </a:fillRef>
      <a:effectRef idx="2">
        <a:scrgbClr r="0%" g="0%" b="0%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%" g="0%" b="0%"/>
      </a:lnRef>
      <a:fillRef idx="1">
        <a:scrgbClr r="0%" g="0%" b="0%"/>
      </a:fillRef>
      <a:effectRef idx="2">
        <a:scrgbClr r="0%" g="0%" b="0%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%" g="0%" b="0%"/>
      </a:lnRef>
      <a:fillRef idx="1">
        <a:scrgbClr r="0%" g="0%" b="0%"/>
      </a:fillRef>
      <a:effectRef idx="2">
        <a:scrgbClr r="0%" g="0%" b="0%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%" g="0%" b="0%"/>
      </a:lnRef>
      <a:fillRef idx="1">
        <a:scrgbClr r="0%" g="0%" b="0%"/>
      </a:fillRef>
      <a:effectRef idx="2">
        <a:scrgbClr r="0%" g="0%" b="0%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%" g="0%" b="0%"/>
      </a:lnRef>
      <a:fillRef idx="1">
        <a:scrgbClr r="0%" g="0%" b="0%"/>
      </a:fillRef>
      <a:effectRef idx="2">
        <a:scrgbClr r="0%" g="0%" b="0%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%" g="0%" b="0%"/>
      </a:lnRef>
      <a:fillRef idx="1">
        <a:scrgbClr r="0%" g="0%" b="0%"/>
      </a:fillRef>
      <a:effectRef idx="2">
        <a:scrgbClr r="0%" g="0%" b="0%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%" g="0%" b="0%"/>
      </a:lnRef>
      <a:fillRef idx="1">
        <a:scrgbClr r="0%" g="0%" b="0%"/>
      </a:fillRef>
      <a:effectRef idx="2">
        <a:scrgbClr r="0%" g="0%" b="0%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%" g="0%" b="0%"/>
      </a:lnRef>
      <a:fillRef idx="1">
        <a:scrgbClr r="0%" g="0%" b="0%"/>
      </a:fillRef>
      <a:effectRef idx="2">
        <a:scrgbClr r="0%" g="0%" b="0%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%" g="0%" b="0%"/>
      </a:lnRef>
      <a:fillRef idx="1">
        <a:scrgbClr r="0%" g="0%" b="0%"/>
      </a:fillRef>
      <a:effectRef idx="2">
        <a:scrgbClr r="0%" g="0%" b="0%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%" g="0%" b="0%"/>
      </a:lnRef>
      <a:fillRef idx="1">
        <a:scrgbClr r="0%" g="0%" b="0%"/>
      </a:fillRef>
      <a:effectRef idx="2">
        <a:scrgbClr r="0%" g="0%" b="0%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%" g="0%" b="0%"/>
      </a:lnRef>
      <a:fillRef idx="1">
        <a:scrgbClr r="0%" g="0%" b="0%"/>
      </a:fillRef>
      <a:effectRef idx="2">
        <a:scrgbClr r="0%" g="0%" b="0%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%" g="0%" b="0%"/>
      </a:lnRef>
      <a:fillRef idx="1">
        <a:scrgbClr r="0%" g="0%" b="0%"/>
      </a:fillRef>
      <a:effectRef idx="2">
        <a:scrgbClr r="0%" g="0%" b="0%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%" g="0%" b="0%"/>
      </a:lnRef>
      <a:fillRef idx="1">
        <a:scrgbClr r="0%" g="0%" b="0%"/>
      </a:fillRef>
      <a:effectRef idx="2">
        <a:scrgbClr r="0%" g="0%" b="0%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%" g="0%" b="0%"/>
      </a:lnRef>
      <a:fillRef idx="1">
        <a:scrgbClr r="0%" g="0%" b="0%"/>
      </a:fillRef>
      <a:effectRef idx="2">
        <a:scrgbClr r="0%" g="0%" b="0%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%" g="0%" b="0%"/>
      </a:lnRef>
      <a:fillRef idx="1">
        <a:scrgbClr r="0%" g="0%" b="0%"/>
      </a:fillRef>
      <a:effectRef idx="2">
        <a:scrgbClr r="0%" g="0%" b="0%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%" g="0%" b="0%"/>
      </a:lnRef>
      <a:fillRef idx="3">
        <a:scrgbClr r="0%" g="0%" b="0%"/>
      </a:fillRef>
      <a:effectRef idx="0">
        <a:scrgbClr r="0%" g="0%" b="0%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%" g="0%" b="0%"/>
      </a:lnRef>
      <a:fillRef idx="2">
        <a:scrgbClr r="0%" g="0%" b="0%"/>
      </a:fillRef>
      <a:effectRef idx="0">
        <a:scrgbClr r="0%" g="0%" b="0%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%" g="0%" b="0%"/>
      </a:lnRef>
      <a:fillRef idx="1">
        <a:scrgbClr r="0%" g="0%" b="0%"/>
      </a:fillRef>
      <a:effectRef idx="0">
        <a:scrgbClr r="0%" g="0%" b="0%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%" g="0%" b="0%"/>
      </a:lnRef>
      <a:fillRef idx="1">
        <a:scrgbClr r="0%" g="0%" b="0%"/>
      </a:fillRef>
      <a:effectRef idx="3">
        <a:scrgbClr r="0%" g="0%" b="0%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%" g="0%" b="0%"/>
      </a:lnRef>
      <a:fillRef idx="0">
        <a:scrgbClr r="0%" g="0%" b="0%"/>
      </a:fillRef>
      <a:effectRef idx="0">
        <a:scrgbClr r="0%" g="0%" b="0%"/>
      </a:effectRef>
      <a:fontRef idx="minor"/>
    </dgm:style>
  </dgm:styleLbl>
</dgm:styleDef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Kohler</dc:creator>
  <cp:keywords/>
  <dc:description/>
  <cp:lastModifiedBy>Sascha Kohler</cp:lastModifiedBy>
  <cp:revision>2</cp:revision>
  <cp:lastPrinted>2020-02-12T14:00:00Z</cp:lastPrinted>
  <dcterms:created xsi:type="dcterms:W3CDTF">2020-02-12T14:07:00Z</dcterms:created>
  <dcterms:modified xsi:type="dcterms:W3CDTF">2020-02-12T14:07:00Z</dcterms:modified>
</cp:coreProperties>
</file>